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D33" w:rsidRPr="00EA7966" w:rsidRDefault="00962D33">
      <w:pPr>
        <w:jc w:val="center"/>
        <w:rPr>
          <w:rFonts w:cs="Arial"/>
          <w:b/>
          <w:sz w:val="72"/>
        </w:rPr>
      </w:pPr>
    </w:p>
    <w:p w:rsidR="00962D33" w:rsidRPr="00EA7966" w:rsidRDefault="00962D33">
      <w:pPr>
        <w:jc w:val="center"/>
        <w:rPr>
          <w:rFonts w:cs="Arial"/>
          <w:b/>
          <w:sz w:val="72"/>
        </w:rPr>
      </w:pPr>
    </w:p>
    <w:p w:rsidR="00962D33" w:rsidRPr="00EA7966" w:rsidRDefault="00962D33">
      <w:pPr>
        <w:jc w:val="center"/>
        <w:rPr>
          <w:rFonts w:cs="Arial"/>
          <w:b/>
          <w:sz w:val="72"/>
        </w:rPr>
      </w:pPr>
      <w:r w:rsidRPr="00EA7966">
        <w:rPr>
          <w:rFonts w:cs="Arial"/>
          <w:b/>
          <w:sz w:val="72"/>
        </w:rPr>
        <w:t xml:space="preserve">City of </w:t>
      </w:r>
      <w:smartTag w:uri="urn:schemas-microsoft-com:office:smarttags" w:element="place">
        <w:smartTag w:uri="urn:schemas-microsoft-com:office:smarttags" w:element="City">
          <w:r>
            <w:rPr>
              <w:rFonts w:cs="Arial"/>
              <w:b/>
              <w:sz w:val="72"/>
            </w:rPr>
            <w:t>Sequim</w:t>
          </w:r>
        </w:smartTag>
      </w:smartTag>
    </w:p>
    <w:p w:rsidR="00962D33" w:rsidRPr="00EA7966" w:rsidRDefault="00962D33">
      <w:pPr>
        <w:jc w:val="center"/>
        <w:rPr>
          <w:rFonts w:cs="Arial"/>
          <w:b/>
          <w:sz w:val="72"/>
        </w:rPr>
      </w:pPr>
    </w:p>
    <w:p w:rsidR="00962D33" w:rsidRPr="00EA7966" w:rsidRDefault="00962D33">
      <w:pPr>
        <w:jc w:val="center"/>
        <w:rPr>
          <w:rFonts w:cs="Arial"/>
          <w:b/>
          <w:sz w:val="72"/>
        </w:rPr>
      </w:pPr>
    </w:p>
    <w:p w:rsidR="00962D33" w:rsidRPr="00EA7966" w:rsidRDefault="00962D33">
      <w:pPr>
        <w:jc w:val="center"/>
        <w:rPr>
          <w:rFonts w:cs="Arial"/>
          <w:b/>
          <w:sz w:val="72"/>
        </w:rPr>
      </w:pPr>
      <w:r w:rsidRPr="00EA7966">
        <w:rPr>
          <w:rFonts w:cs="Arial"/>
          <w:b/>
          <w:sz w:val="72"/>
        </w:rPr>
        <w:t>Request for Proposal</w:t>
      </w:r>
    </w:p>
    <w:p w:rsidR="00962D33" w:rsidRPr="00EA7966" w:rsidRDefault="00962D33">
      <w:pPr>
        <w:jc w:val="center"/>
        <w:rPr>
          <w:rFonts w:cs="Arial"/>
          <w:b/>
          <w:sz w:val="72"/>
        </w:rPr>
      </w:pPr>
    </w:p>
    <w:p w:rsidR="00962D33" w:rsidRPr="00EA7966" w:rsidRDefault="00962D33">
      <w:pPr>
        <w:jc w:val="center"/>
        <w:rPr>
          <w:rFonts w:cs="Arial"/>
          <w:b/>
          <w:sz w:val="72"/>
        </w:rPr>
      </w:pPr>
    </w:p>
    <w:p w:rsidR="00962D33" w:rsidRDefault="00962D33">
      <w:pPr>
        <w:jc w:val="center"/>
        <w:rPr>
          <w:rFonts w:cs="Arial"/>
          <w:b/>
          <w:sz w:val="60"/>
        </w:rPr>
      </w:pPr>
      <w:r>
        <w:rPr>
          <w:rFonts w:cs="Arial"/>
          <w:b/>
          <w:sz w:val="60"/>
        </w:rPr>
        <w:t xml:space="preserve">Information Technology </w:t>
      </w:r>
    </w:p>
    <w:p w:rsidR="00962D33" w:rsidRPr="00EA7966" w:rsidRDefault="00962D33">
      <w:pPr>
        <w:jc w:val="center"/>
        <w:rPr>
          <w:rFonts w:cs="Arial"/>
          <w:b/>
          <w:sz w:val="28"/>
        </w:rPr>
      </w:pPr>
      <w:r w:rsidRPr="00EA7966">
        <w:rPr>
          <w:rFonts w:cs="Arial"/>
          <w:b/>
          <w:sz w:val="60"/>
        </w:rPr>
        <w:t>Infrastructure Evaluation</w:t>
      </w:r>
      <w:r>
        <w:rPr>
          <w:rFonts w:cs="Arial"/>
          <w:b/>
          <w:sz w:val="60"/>
        </w:rPr>
        <w:t xml:space="preserve"> and Staffing Analysis</w:t>
      </w:r>
    </w:p>
    <w:p w:rsidR="00962D33" w:rsidRPr="00EA7966" w:rsidRDefault="00962D33">
      <w:pPr>
        <w:rPr>
          <w:rFonts w:cs="Arial"/>
          <w:b/>
          <w:sz w:val="28"/>
        </w:rPr>
      </w:pPr>
    </w:p>
    <w:p w:rsidR="00962D33" w:rsidRPr="00EA7966" w:rsidRDefault="00962D33">
      <w:pPr>
        <w:rPr>
          <w:rFonts w:cs="Arial"/>
          <w:b/>
          <w:sz w:val="28"/>
        </w:rPr>
      </w:pPr>
    </w:p>
    <w:p w:rsidR="00962D33" w:rsidRPr="00EA7966" w:rsidRDefault="00962D33">
      <w:pPr>
        <w:rPr>
          <w:rFonts w:cs="Arial"/>
          <w:b/>
          <w:sz w:val="28"/>
        </w:rPr>
      </w:pPr>
    </w:p>
    <w:p w:rsidR="00962D33" w:rsidRPr="00EA7966" w:rsidRDefault="00962D33">
      <w:pPr>
        <w:rPr>
          <w:rFonts w:cs="Arial"/>
          <w:b/>
          <w:sz w:val="28"/>
        </w:rPr>
      </w:pPr>
    </w:p>
    <w:p w:rsidR="00962D33" w:rsidRPr="00EA7966" w:rsidRDefault="00962D33">
      <w:pPr>
        <w:rPr>
          <w:rFonts w:cs="Arial"/>
          <w:b/>
          <w:sz w:val="28"/>
        </w:rPr>
      </w:pPr>
    </w:p>
    <w:p w:rsidR="00962D33" w:rsidRPr="00EA7966" w:rsidRDefault="00962D33">
      <w:pPr>
        <w:rPr>
          <w:rFonts w:cs="Arial"/>
          <w:b/>
          <w:sz w:val="28"/>
        </w:rPr>
      </w:pPr>
    </w:p>
    <w:p w:rsidR="00962D33" w:rsidRPr="00EA7966" w:rsidRDefault="00962D33">
      <w:pPr>
        <w:rPr>
          <w:rFonts w:cs="Arial"/>
          <w:b/>
          <w:sz w:val="28"/>
        </w:rPr>
      </w:pPr>
    </w:p>
    <w:p w:rsidR="00962D33" w:rsidRPr="00EA7966" w:rsidRDefault="00962D33">
      <w:pPr>
        <w:tabs>
          <w:tab w:val="left" w:pos="-1080"/>
          <w:tab w:val="left" w:pos="-720"/>
          <w:tab w:val="left" w:pos="1"/>
          <w:tab w:val="left" w:pos="216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28"/>
        </w:rPr>
      </w:pPr>
      <w:r w:rsidRPr="00EA7966">
        <w:rPr>
          <w:rFonts w:cs="Arial"/>
          <w:b/>
          <w:sz w:val="28"/>
        </w:rPr>
        <w:tab/>
        <w:t>Issue Date:</w:t>
      </w:r>
      <w:r w:rsidRPr="00EA7966">
        <w:rPr>
          <w:rFonts w:cs="Arial"/>
          <w:b/>
          <w:sz w:val="28"/>
        </w:rPr>
        <w:tab/>
      </w:r>
      <w:r>
        <w:rPr>
          <w:rFonts w:cs="Arial"/>
          <w:b/>
          <w:sz w:val="28"/>
        </w:rPr>
        <w:t>June</w:t>
      </w:r>
      <w:r w:rsidRPr="00EA7966">
        <w:rPr>
          <w:rFonts w:cs="Arial"/>
          <w:b/>
          <w:sz w:val="28"/>
        </w:rPr>
        <w:t xml:space="preserve"> </w:t>
      </w:r>
      <w:r>
        <w:rPr>
          <w:rFonts w:cs="Arial"/>
          <w:b/>
          <w:sz w:val="28"/>
        </w:rPr>
        <w:t>25</w:t>
      </w:r>
      <w:r w:rsidRPr="00EA7966">
        <w:rPr>
          <w:rFonts w:cs="Arial"/>
          <w:b/>
          <w:sz w:val="28"/>
        </w:rPr>
        <w:t>th</w:t>
      </w:r>
      <w:r>
        <w:rPr>
          <w:rFonts w:cs="Arial"/>
          <w:b/>
          <w:sz w:val="28"/>
        </w:rPr>
        <w:t>, 2012</w:t>
      </w:r>
    </w:p>
    <w:p w:rsidR="00962D33" w:rsidRPr="00EA7966" w:rsidRDefault="00962D33">
      <w:pPr>
        <w:tabs>
          <w:tab w:val="left" w:pos="-1080"/>
          <w:tab w:val="left" w:pos="-720"/>
          <w:tab w:val="left" w:pos="1"/>
          <w:tab w:val="left" w:pos="216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28"/>
        </w:rPr>
      </w:pPr>
    </w:p>
    <w:p w:rsidR="00962D33" w:rsidRPr="00EA7966" w:rsidRDefault="00962D33">
      <w:pPr>
        <w:tabs>
          <w:tab w:val="left" w:pos="-1080"/>
          <w:tab w:val="left" w:pos="-720"/>
          <w:tab w:val="left" w:pos="1"/>
          <w:tab w:val="left" w:pos="216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28"/>
        </w:rPr>
        <w:sectPr w:rsidR="00962D33" w:rsidRPr="00EA796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354" w:left="1440" w:header="720" w:footer="648" w:gutter="0"/>
          <w:cols w:space="720"/>
          <w:titlePg/>
        </w:sectPr>
      </w:pPr>
      <w:r w:rsidRPr="00EA7966">
        <w:rPr>
          <w:rFonts w:cs="Arial"/>
          <w:b/>
          <w:sz w:val="28"/>
        </w:rPr>
        <w:tab/>
        <w:t>Due Date:</w:t>
      </w:r>
      <w:r w:rsidRPr="00EA7966">
        <w:rPr>
          <w:rFonts w:cs="Arial"/>
          <w:b/>
          <w:sz w:val="28"/>
        </w:rPr>
        <w:tab/>
        <w:t xml:space="preserve">4 p.m. (Pacific Standard Time), </w:t>
      </w:r>
      <w:r>
        <w:rPr>
          <w:rFonts w:cs="Arial"/>
          <w:b/>
          <w:sz w:val="28"/>
        </w:rPr>
        <w:t>July 25</w:t>
      </w:r>
      <w:r w:rsidRPr="00C64048">
        <w:rPr>
          <w:rFonts w:cs="Arial"/>
          <w:b/>
          <w:sz w:val="28"/>
          <w:vertAlign w:val="superscript"/>
        </w:rPr>
        <w:t>th</w:t>
      </w:r>
      <w:r>
        <w:rPr>
          <w:rFonts w:cs="Arial"/>
          <w:b/>
          <w:sz w:val="28"/>
        </w:rPr>
        <w:t>, 2012</w:t>
      </w:r>
    </w:p>
    <w:p w:rsidR="00962D33" w:rsidRPr="00EA7966" w:rsidRDefault="00962D33">
      <w:pPr>
        <w:tabs>
          <w:tab w:val="left" w:pos="-1080"/>
          <w:tab w:val="left" w:pos="-720"/>
          <w:tab w:val="left" w:pos="1"/>
          <w:tab w:val="left" w:pos="216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28"/>
        </w:rPr>
        <w:sectPr w:rsidR="00962D33" w:rsidRPr="00EA7966">
          <w:type w:val="continuous"/>
          <w:pgSz w:w="12240" w:h="15840" w:code="1"/>
          <w:pgMar w:top="1440" w:right="1440" w:bottom="1354" w:left="1440" w:header="720" w:footer="648" w:gutter="0"/>
          <w:cols w:space="720"/>
          <w:titlePg/>
        </w:sectPr>
      </w:pPr>
    </w:p>
    <w:p w:rsidR="00962D33" w:rsidRPr="00EA7966" w:rsidRDefault="00962D33">
      <w:pPr>
        <w:tabs>
          <w:tab w:val="left" w:pos="-1080"/>
          <w:tab w:val="left" w:pos="-720"/>
          <w:tab w:val="left" w:pos="1"/>
          <w:tab w:val="left" w:pos="216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28"/>
        </w:rPr>
      </w:pPr>
    </w:p>
    <w:p w:rsidR="00962D33" w:rsidRPr="00EA7966" w:rsidRDefault="00962D33">
      <w:pPr>
        <w:tabs>
          <w:tab w:val="center" w:pos="4680"/>
        </w:tabs>
        <w:jc w:val="center"/>
        <w:rPr>
          <w:rFonts w:cs="Arial"/>
          <w:sz w:val="22"/>
        </w:rPr>
      </w:pPr>
      <w:r w:rsidRPr="00EA7966">
        <w:rPr>
          <w:rFonts w:cs="Arial"/>
          <w:sz w:val="22"/>
        </w:rPr>
        <w:t>REQUEST FOR PROPOSALS</w:t>
      </w:r>
    </w:p>
    <w:p w:rsidR="00962D33" w:rsidRPr="00EA7966" w:rsidRDefault="00962D33">
      <w:pPr>
        <w:rPr>
          <w:rFonts w:cs="Arial"/>
          <w:sz w:val="22"/>
        </w:rPr>
      </w:pPr>
    </w:p>
    <w:p w:rsidR="00962D33" w:rsidRPr="00EA7966" w:rsidRDefault="00962D33">
      <w:pPr>
        <w:tabs>
          <w:tab w:val="center" w:pos="4680"/>
        </w:tabs>
        <w:rPr>
          <w:rFonts w:cs="Arial"/>
          <w:sz w:val="22"/>
        </w:rPr>
      </w:pPr>
      <w:r w:rsidRPr="00EA7966">
        <w:rPr>
          <w:rFonts w:cs="Arial"/>
          <w:sz w:val="22"/>
        </w:rPr>
        <w:tab/>
      </w:r>
    </w:p>
    <w:p w:rsidR="00962D33" w:rsidRPr="00EA7966" w:rsidRDefault="00962D33">
      <w:pPr>
        <w:rPr>
          <w:rFonts w:cs="Arial"/>
          <w:sz w:val="22"/>
        </w:rPr>
      </w:pPr>
      <w:r w:rsidRPr="00EA7966">
        <w:rPr>
          <w:rFonts w:cs="Arial"/>
          <w:sz w:val="22"/>
        </w:rPr>
        <w:t xml:space="preserve">Notice is hereby given that proposals will be received by the City of </w:t>
      </w:r>
      <w:smartTag w:uri="urn:schemas-microsoft-com:office:smarttags" w:element="City">
        <w:r>
          <w:rPr>
            <w:rFonts w:cs="Arial"/>
            <w:sz w:val="22"/>
          </w:rPr>
          <w:t>Sequim</w:t>
        </w:r>
      </w:smartTag>
      <w:r w:rsidRPr="00EA7966">
        <w:rPr>
          <w:rFonts w:cs="Arial"/>
          <w:sz w:val="22"/>
        </w:rPr>
        <w:t xml:space="preserve">, </w:t>
      </w:r>
      <w:smartTag w:uri="urn:schemas-microsoft-com:office:smarttags" w:element="place">
        <w:smartTag w:uri="urn:schemas-microsoft-com:office:smarttags" w:element="State">
          <w:r w:rsidRPr="00EA7966">
            <w:rPr>
              <w:rFonts w:cs="Arial"/>
              <w:sz w:val="22"/>
            </w:rPr>
            <w:t>Washington</w:t>
          </w:r>
        </w:smartTag>
      </w:smartTag>
      <w:r w:rsidRPr="00EA7966">
        <w:rPr>
          <w:rFonts w:cs="Arial"/>
          <w:sz w:val="22"/>
        </w:rPr>
        <w:t>, for:</w:t>
      </w:r>
    </w:p>
    <w:p w:rsidR="00962D33" w:rsidRPr="00EA7966" w:rsidRDefault="00962D33">
      <w:pPr>
        <w:tabs>
          <w:tab w:val="center" w:pos="4680"/>
        </w:tabs>
        <w:rPr>
          <w:rFonts w:cs="Arial"/>
          <w:b/>
          <w:sz w:val="22"/>
        </w:rPr>
      </w:pPr>
    </w:p>
    <w:p w:rsidR="00962D33" w:rsidRPr="00EA7966" w:rsidRDefault="00962D33">
      <w:pPr>
        <w:tabs>
          <w:tab w:val="center" w:pos="4680"/>
        </w:tabs>
        <w:jc w:val="center"/>
        <w:rPr>
          <w:rFonts w:cs="Arial"/>
          <w:b/>
          <w:sz w:val="22"/>
        </w:rPr>
      </w:pPr>
      <w:r>
        <w:rPr>
          <w:rFonts w:cs="Arial"/>
          <w:b/>
          <w:sz w:val="22"/>
        </w:rPr>
        <w:t>Information Technology Infrastructure Evaluation and Staffing Analysis</w:t>
      </w:r>
    </w:p>
    <w:p w:rsidR="00962D33" w:rsidRPr="00EA7966" w:rsidRDefault="00962D33">
      <w:pPr>
        <w:rPr>
          <w:rFonts w:cs="Arial"/>
          <w:sz w:val="22"/>
        </w:rPr>
      </w:pPr>
    </w:p>
    <w:p w:rsidR="00962D33" w:rsidRPr="00EA7966" w:rsidRDefault="00962D33">
      <w:pPr>
        <w:rPr>
          <w:rFonts w:cs="Arial"/>
          <w:sz w:val="22"/>
        </w:rPr>
      </w:pPr>
      <w:r w:rsidRPr="00EA7966">
        <w:rPr>
          <w:rFonts w:cs="Arial"/>
          <w:sz w:val="22"/>
        </w:rPr>
        <w:t xml:space="preserve">File with </w:t>
      </w:r>
      <w:r>
        <w:rPr>
          <w:rFonts w:cs="Arial"/>
          <w:sz w:val="22"/>
        </w:rPr>
        <w:t>the I.T. Department</w:t>
      </w:r>
      <w:r w:rsidRPr="00EA7966">
        <w:rPr>
          <w:rFonts w:cs="Arial"/>
          <w:sz w:val="22"/>
        </w:rPr>
        <w:t xml:space="preserve">, </w:t>
      </w:r>
      <w:smartTag w:uri="urn:schemas-microsoft-com:office:smarttags" w:element="address">
        <w:smartTag w:uri="urn:schemas-microsoft-com:office:smarttags" w:element="Street">
          <w:r>
            <w:rPr>
              <w:rFonts w:cs="Arial"/>
              <w:sz w:val="22"/>
            </w:rPr>
            <w:t>152 W. Cedar St.</w:t>
          </w:r>
        </w:smartTag>
        <w:r w:rsidRPr="00EA7966">
          <w:rPr>
            <w:rFonts w:cs="Arial"/>
            <w:sz w:val="22"/>
          </w:rPr>
          <w:t xml:space="preserve">, </w:t>
        </w:r>
        <w:smartTag w:uri="urn:schemas-microsoft-com:office:smarttags" w:element="City">
          <w:r>
            <w:rPr>
              <w:rFonts w:cs="Arial"/>
              <w:sz w:val="22"/>
            </w:rPr>
            <w:t>Sequim</w:t>
          </w:r>
        </w:smartTag>
        <w:r>
          <w:rPr>
            <w:rFonts w:cs="Arial"/>
            <w:sz w:val="22"/>
          </w:rPr>
          <w:t xml:space="preserve"> </w:t>
        </w:r>
        <w:smartTag w:uri="urn:schemas-microsoft-com:office:smarttags" w:element="State">
          <w:r>
            <w:rPr>
              <w:rFonts w:cs="Arial"/>
              <w:sz w:val="22"/>
            </w:rPr>
            <w:t>WA</w:t>
          </w:r>
        </w:smartTag>
        <w:r>
          <w:rPr>
            <w:rFonts w:cs="Arial"/>
            <w:sz w:val="22"/>
          </w:rPr>
          <w:t xml:space="preserve">, </w:t>
        </w:r>
        <w:smartTag w:uri="urn:schemas-microsoft-com:office:smarttags" w:element="PostalCode">
          <w:r>
            <w:rPr>
              <w:rFonts w:cs="Arial"/>
              <w:sz w:val="22"/>
            </w:rPr>
            <w:t>98382</w:t>
          </w:r>
        </w:smartTag>
      </w:smartTag>
      <w:r w:rsidRPr="00EA7966">
        <w:rPr>
          <w:rFonts w:cs="Arial"/>
          <w:sz w:val="22"/>
        </w:rPr>
        <w:t xml:space="preserve"> as follows:</w:t>
      </w:r>
    </w:p>
    <w:p w:rsidR="00962D33" w:rsidRPr="00EA7966" w:rsidRDefault="00962D33">
      <w:pPr>
        <w:rPr>
          <w:rFonts w:cs="Arial"/>
          <w:sz w:val="22"/>
        </w:rPr>
      </w:pPr>
    </w:p>
    <w:p w:rsidR="00962D33" w:rsidRPr="00EA7966" w:rsidRDefault="00962D33">
      <w:pPr>
        <w:rPr>
          <w:rFonts w:cs="Arial"/>
          <w:sz w:val="22"/>
        </w:rPr>
      </w:pPr>
      <w:r w:rsidRPr="00EA7966">
        <w:rPr>
          <w:rFonts w:cs="Arial"/>
          <w:sz w:val="22"/>
        </w:rPr>
        <w:t xml:space="preserve">Proposals received later than </w:t>
      </w:r>
      <w:r w:rsidRPr="00EA7966">
        <w:rPr>
          <w:rFonts w:cs="Arial"/>
          <w:b/>
          <w:sz w:val="22"/>
        </w:rPr>
        <w:t xml:space="preserve">4 P.M., </w:t>
      </w:r>
      <w:r>
        <w:rPr>
          <w:rFonts w:cs="Arial"/>
          <w:b/>
          <w:sz w:val="22"/>
        </w:rPr>
        <w:t>July 25</w:t>
      </w:r>
      <w:r w:rsidRPr="00C64048">
        <w:rPr>
          <w:rFonts w:cs="Arial"/>
          <w:b/>
          <w:sz w:val="22"/>
          <w:vertAlign w:val="superscript"/>
        </w:rPr>
        <w:t>th</w:t>
      </w:r>
      <w:r>
        <w:rPr>
          <w:rFonts w:cs="Arial"/>
          <w:b/>
          <w:sz w:val="22"/>
        </w:rPr>
        <w:t xml:space="preserve">, 2012 </w:t>
      </w:r>
      <w:r w:rsidRPr="00EA7966">
        <w:rPr>
          <w:rFonts w:cs="Arial"/>
          <w:b/>
          <w:sz w:val="22"/>
        </w:rPr>
        <w:t xml:space="preserve"> </w:t>
      </w:r>
      <w:r w:rsidRPr="00EA7966">
        <w:rPr>
          <w:rFonts w:cs="Arial"/>
          <w:sz w:val="22"/>
        </w:rPr>
        <w:t>will not be</w:t>
      </w:r>
      <w:r w:rsidRPr="00EA7966">
        <w:rPr>
          <w:rFonts w:cs="Arial"/>
          <w:b/>
          <w:sz w:val="22"/>
        </w:rPr>
        <w:t xml:space="preserve"> </w:t>
      </w:r>
      <w:r w:rsidRPr="00EA7966">
        <w:rPr>
          <w:rFonts w:cs="Arial"/>
          <w:sz w:val="22"/>
        </w:rPr>
        <w:t>considered.</w:t>
      </w:r>
    </w:p>
    <w:p w:rsidR="00962D33" w:rsidRPr="00EA7966" w:rsidRDefault="00962D33">
      <w:pPr>
        <w:rPr>
          <w:rFonts w:cs="Arial"/>
          <w:sz w:val="22"/>
        </w:rPr>
      </w:pPr>
    </w:p>
    <w:p w:rsidR="00962D33" w:rsidRPr="00BE129A" w:rsidRDefault="00962D33">
      <w:pPr>
        <w:rPr>
          <w:rFonts w:cs="Arial"/>
        </w:rPr>
      </w:pPr>
      <w:r w:rsidRPr="00EA7966">
        <w:rPr>
          <w:rFonts w:cs="Arial"/>
          <w:sz w:val="22"/>
        </w:rPr>
        <w:t xml:space="preserve">A copy of this Request for Proposal (RFP) may be obtained from City’s web site at </w:t>
      </w:r>
      <w:hyperlink r:id="rId14" w:history="1">
        <w:r w:rsidRPr="009E2799">
          <w:rPr>
            <w:rStyle w:val="Hyperlink"/>
            <w:rFonts w:cs="Arial"/>
          </w:rPr>
          <w:t>http://w</w:t>
        </w:r>
        <w:bookmarkStart w:id="0" w:name="_Hlt505767775"/>
        <w:r w:rsidRPr="009E2799">
          <w:rPr>
            <w:rStyle w:val="Hyperlink"/>
            <w:rFonts w:cs="Arial"/>
          </w:rPr>
          <w:t>w</w:t>
        </w:r>
        <w:bookmarkEnd w:id="0"/>
        <w:r w:rsidRPr="009E2799">
          <w:rPr>
            <w:rStyle w:val="Hyperlink"/>
            <w:rFonts w:cs="Arial"/>
          </w:rPr>
          <w:t>w.sequimwa.gov</w:t>
        </w:r>
      </w:hyperlink>
      <w:r>
        <w:rPr>
          <w:rFonts w:cs="Arial"/>
        </w:rPr>
        <w:t xml:space="preserve"> o</w:t>
      </w:r>
      <w:r w:rsidRPr="00EA7966">
        <w:rPr>
          <w:rFonts w:cs="Arial"/>
          <w:sz w:val="22"/>
        </w:rPr>
        <w:t>r by contacting the RFP Coordinator</w:t>
      </w:r>
      <w:r>
        <w:rPr>
          <w:rFonts w:cs="Arial"/>
          <w:sz w:val="22"/>
        </w:rPr>
        <w:t>,</w:t>
      </w:r>
      <w:r w:rsidRPr="00EA7966">
        <w:rPr>
          <w:rFonts w:cs="Arial"/>
          <w:sz w:val="22"/>
        </w:rPr>
        <w:t xml:space="preserve"> </w:t>
      </w:r>
      <w:r>
        <w:rPr>
          <w:rFonts w:cs="Arial"/>
          <w:sz w:val="22"/>
        </w:rPr>
        <w:t>Steven Rose,</w:t>
      </w:r>
      <w:r w:rsidRPr="00EA7966">
        <w:rPr>
          <w:rFonts w:cs="Arial"/>
          <w:sz w:val="22"/>
        </w:rPr>
        <w:t xml:space="preserve"> at </w:t>
      </w:r>
      <w:hyperlink r:id="rId15" w:history="1">
        <w:r w:rsidRPr="009E2799">
          <w:rPr>
            <w:rStyle w:val="Hyperlink"/>
            <w:rFonts w:cs="Arial"/>
            <w:sz w:val="22"/>
          </w:rPr>
          <w:t>srose@sequimwa.gov</w:t>
        </w:r>
      </w:hyperlink>
      <w:r>
        <w:rPr>
          <w:rFonts w:cs="Arial"/>
          <w:sz w:val="22"/>
        </w:rPr>
        <w:t xml:space="preserve">. </w:t>
      </w:r>
    </w:p>
    <w:p w:rsidR="00962D33" w:rsidRPr="00EA7966" w:rsidRDefault="00962D33">
      <w:pPr>
        <w:rPr>
          <w:rFonts w:cs="Arial"/>
          <w:sz w:val="22"/>
        </w:rPr>
      </w:pPr>
    </w:p>
    <w:p w:rsidR="00962D33" w:rsidRPr="003F1FD0" w:rsidRDefault="00962D33">
      <w:pPr>
        <w:rPr>
          <w:rFonts w:cs="Arial"/>
          <w:sz w:val="22"/>
          <w:szCs w:val="22"/>
        </w:rPr>
      </w:pPr>
      <w:r w:rsidRPr="003F1FD0">
        <w:rPr>
          <w:rFonts w:cs="Arial"/>
          <w:sz w:val="22"/>
          <w:szCs w:val="22"/>
        </w:rPr>
        <w:t xml:space="preserve">The City of </w:t>
      </w:r>
      <w:smartTag w:uri="urn:schemas-microsoft-com:office:smarttags" w:element="place">
        <w:smartTag w:uri="urn:schemas-microsoft-com:office:smarttags" w:element="City">
          <w:r>
            <w:rPr>
              <w:rFonts w:cs="Arial"/>
              <w:sz w:val="22"/>
              <w:szCs w:val="22"/>
            </w:rPr>
            <w:t>Sequim</w:t>
          </w:r>
        </w:smartTag>
      </w:smartTag>
      <w:r w:rsidRPr="003F1FD0">
        <w:rPr>
          <w:rFonts w:cs="Arial"/>
          <w:sz w:val="22"/>
          <w:szCs w:val="22"/>
        </w:rPr>
        <w:t xml:space="preserve"> reserves the right to reject any and all proposals and to waive irregularities and informalities in the submittal and evaluation process.  This RFP does not obligate the City to pay any costs incurred by respondents in the preparation and submission of a proposal. Furthermore, the RFP does not obligate the City to accept or contract for any expressed or implied services. </w:t>
      </w:r>
    </w:p>
    <w:p w:rsidR="00962D33" w:rsidRPr="00EA7966" w:rsidRDefault="00962D33">
      <w:pPr>
        <w:rPr>
          <w:rFonts w:cs="Arial"/>
          <w:sz w:val="22"/>
        </w:rPr>
      </w:pPr>
    </w:p>
    <w:p w:rsidR="00962D33" w:rsidRPr="003F1FD0" w:rsidRDefault="00962D33">
      <w:pPr>
        <w:pStyle w:val="BodyText2"/>
        <w:rPr>
          <w:rFonts w:cs="Arial"/>
          <w:sz w:val="22"/>
          <w:szCs w:val="22"/>
        </w:rPr>
      </w:pPr>
      <w:r w:rsidRPr="003F1FD0">
        <w:rPr>
          <w:rFonts w:cs="Arial"/>
          <w:sz w:val="22"/>
          <w:szCs w:val="22"/>
        </w:rPr>
        <w:t xml:space="preserve">The successful vendor must comply with the City of </w:t>
      </w:r>
      <w:smartTag w:uri="urn:schemas-microsoft-com:office:smarttags" w:element="place">
        <w:smartTag w:uri="urn:schemas-microsoft-com:office:smarttags" w:element="City">
          <w:r>
            <w:rPr>
              <w:rFonts w:cs="Arial"/>
              <w:sz w:val="22"/>
              <w:szCs w:val="22"/>
            </w:rPr>
            <w:t>Sequim</w:t>
          </w:r>
        </w:smartTag>
      </w:smartTag>
      <w:r w:rsidRPr="003F1FD0">
        <w:rPr>
          <w:rFonts w:cs="Arial"/>
          <w:sz w:val="22"/>
          <w:szCs w:val="22"/>
        </w:rPr>
        <w:t xml:space="preserve"> equal opportunity requirements.  The City of </w:t>
      </w:r>
      <w:smartTag w:uri="urn:schemas-microsoft-com:office:smarttags" w:element="place">
        <w:smartTag w:uri="urn:schemas-microsoft-com:office:smarttags" w:element="City">
          <w:r>
            <w:rPr>
              <w:rFonts w:cs="Arial"/>
              <w:sz w:val="22"/>
              <w:szCs w:val="22"/>
            </w:rPr>
            <w:t>Sequim</w:t>
          </w:r>
        </w:smartTag>
      </w:smartTag>
      <w:r w:rsidRPr="003F1FD0">
        <w:rPr>
          <w:rFonts w:cs="Arial"/>
          <w:sz w:val="22"/>
          <w:szCs w:val="22"/>
        </w:rPr>
        <w:t xml:space="preserve"> is committed to a program of equal employment opportunity regardless of race, color, creed, sex, </w:t>
      </w:r>
      <w:r>
        <w:rPr>
          <w:rFonts w:cs="Arial"/>
          <w:sz w:val="22"/>
          <w:szCs w:val="22"/>
        </w:rPr>
        <w:t xml:space="preserve">sexual preference, </w:t>
      </w:r>
      <w:r w:rsidRPr="003F1FD0">
        <w:rPr>
          <w:rFonts w:cs="Arial"/>
          <w:sz w:val="22"/>
          <w:szCs w:val="22"/>
        </w:rPr>
        <w:t xml:space="preserve">age, nationality or disability. </w:t>
      </w:r>
    </w:p>
    <w:p w:rsidR="00962D33" w:rsidRPr="00EA7966" w:rsidRDefault="00962D33">
      <w:pPr>
        <w:rPr>
          <w:rFonts w:cs="Arial"/>
          <w:sz w:val="22"/>
        </w:rPr>
      </w:pPr>
    </w:p>
    <w:p w:rsidR="00962D33" w:rsidRPr="00EA7966" w:rsidRDefault="00962D33">
      <w:pPr>
        <w:rPr>
          <w:rFonts w:cs="Arial"/>
          <w:b/>
          <w:sz w:val="22"/>
        </w:rPr>
      </w:pPr>
      <w:r w:rsidRPr="00EA7966">
        <w:rPr>
          <w:rFonts w:cs="Arial"/>
          <w:b/>
          <w:sz w:val="22"/>
        </w:rPr>
        <w:t xml:space="preserve">Dated this </w:t>
      </w:r>
      <w:r>
        <w:rPr>
          <w:rFonts w:cs="Arial"/>
          <w:b/>
          <w:sz w:val="22"/>
        </w:rPr>
        <w:t>25</w:t>
      </w:r>
      <w:r w:rsidRPr="00EA7966">
        <w:rPr>
          <w:rFonts w:cs="Arial"/>
          <w:b/>
          <w:sz w:val="22"/>
        </w:rPr>
        <w:t xml:space="preserve">th day of </w:t>
      </w:r>
      <w:r>
        <w:rPr>
          <w:rFonts w:cs="Arial"/>
          <w:b/>
          <w:sz w:val="22"/>
        </w:rPr>
        <w:t>June, 2012</w:t>
      </w:r>
    </w:p>
    <w:p w:rsidR="00962D33" w:rsidRPr="00EA7966" w:rsidRDefault="00962D33">
      <w:pPr>
        <w:rPr>
          <w:rFonts w:cs="Arial"/>
          <w:sz w:val="22"/>
        </w:rPr>
      </w:pPr>
    </w:p>
    <w:p w:rsidR="00962D33" w:rsidRPr="00EA7966" w:rsidRDefault="00962D33">
      <w:pPr>
        <w:rPr>
          <w:rFonts w:cs="Arial"/>
          <w:sz w:val="22"/>
        </w:rPr>
      </w:pPr>
    </w:p>
    <w:p w:rsidR="00962D33" w:rsidRPr="00EA7966" w:rsidRDefault="00962D33">
      <w:pPr>
        <w:rPr>
          <w:rFonts w:cs="Arial"/>
          <w:sz w:val="22"/>
        </w:rPr>
      </w:pPr>
    </w:p>
    <w:p w:rsidR="00962D33" w:rsidRPr="00EA7966" w:rsidRDefault="00962D33">
      <w:pPr>
        <w:rPr>
          <w:rFonts w:cs="Arial"/>
          <w:sz w:val="22"/>
        </w:rPr>
      </w:pPr>
    </w:p>
    <w:p w:rsidR="00962D33" w:rsidRPr="00EA7966" w:rsidRDefault="00962D33">
      <w:pPr>
        <w:rPr>
          <w:rFonts w:cs="Arial"/>
          <w:sz w:val="22"/>
        </w:rPr>
      </w:pPr>
      <w:r>
        <w:rPr>
          <w:rFonts w:cs="Arial"/>
          <w:sz w:val="22"/>
        </w:rPr>
        <w:t>Steven Rose</w:t>
      </w:r>
    </w:p>
    <w:p w:rsidR="00962D33" w:rsidRPr="00EA7966" w:rsidRDefault="00962D33">
      <w:pPr>
        <w:rPr>
          <w:rFonts w:cs="Arial"/>
          <w:sz w:val="22"/>
        </w:rPr>
      </w:pPr>
      <w:r>
        <w:rPr>
          <w:rFonts w:cs="Arial"/>
          <w:sz w:val="22"/>
        </w:rPr>
        <w:t>I.T. Manager</w:t>
      </w:r>
    </w:p>
    <w:p w:rsidR="00962D33" w:rsidRPr="00EA7966" w:rsidRDefault="00962D33">
      <w:pPr>
        <w:rPr>
          <w:rFonts w:cs="Arial"/>
          <w:sz w:val="22"/>
        </w:rPr>
      </w:pPr>
      <w:r w:rsidRPr="00EA7966">
        <w:rPr>
          <w:rFonts w:cs="Arial"/>
          <w:sz w:val="22"/>
        </w:rPr>
        <w:t xml:space="preserve">City of </w:t>
      </w:r>
      <w:smartTag w:uri="urn:schemas-microsoft-com:office:smarttags" w:element="place">
        <w:smartTag w:uri="urn:schemas-microsoft-com:office:smarttags" w:element="City">
          <w:r>
            <w:rPr>
              <w:rFonts w:cs="Arial"/>
              <w:sz w:val="22"/>
            </w:rPr>
            <w:t>Sequim</w:t>
          </w:r>
        </w:smartTag>
      </w:smartTag>
    </w:p>
    <w:p w:rsidR="00962D33" w:rsidRPr="00EA7966" w:rsidRDefault="00962D33">
      <w:pPr>
        <w:rPr>
          <w:rFonts w:cs="Arial"/>
          <w:sz w:val="22"/>
        </w:rPr>
      </w:pPr>
    </w:p>
    <w:p w:rsidR="00962D33" w:rsidRPr="00EA7966" w:rsidRDefault="00962D33">
      <w:pPr>
        <w:rPr>
          <w:rFonts w:cs="Arial"/>
          <w:sz w:val="22"/>
        </w:rPr>
      </w:pPr>
      <w:r w:rsidRPr="00EA7966">
        <w:rPr>
          <w:rFonts w:cs="Arial"/>
          <w:sz w:val="22"/>
        </w:rPr>
        <w:t>Published:</w:t>
      </w:r>
    </w:p>
    <w:p w:rsidR="00962D33" w:rsidRDefault="00962D33">
      <w:pPr>
        <w:rPr>
          <w:rFonts w:cs="Arial"/>
          <w:b/>
          <w:sz w:val="22"/>
        </w:rPr>
      </w:pPr>
      <w:r>
        <w:rPr>
          <w:rFonts w:cs="Arial"/>
          <w:b/>
          <w:sz w:val="22"/>
        </w:rPr>
        <w:t>Peninsula Daily News</w:t>
      </w:r>
      <w:r w:rsidRPr="00EA7966">
        <w:rPr>
          <w:rFonts w:cs="Arial"/>
          <w:b/>
          <w:sz w:val="22"/>
        </w:rPr>
        <w:t xml:space="preserve"> </w:t>
      </w:r>
      <w:r>
        <w:rPr>
          <w:rFonts w:cs="Arial"/>
          <w:b/>
          <w:sz w:val="22"/>
        </w:rPr>
        <w:t>06/25/2012</w:t>
      </w:r>
    </w:p>
    <w:p w:rsidR="00166AA0" w:rsidRPr="00EA7966" w:rsidRDefault="00166AA0">
      <w:pPr>
        <w:rPr>
          <w:rFonts w:cs="Arial"/>
          <w:b/>
          <w:sz w:val="22"/>
        </w:rPr>
      </w:pPr>
      <w:r>
        <w:rPr>
          <w:rFonts w:cs="Arial"/>
          <w:b/>
          <w:sz w:val="22"/>
        </w:rPr>
        <w:t>Sequim Gazette 06/27/2012</w:t>
      </w:r>
    </w:p>
    <w:p w:rsidR="00962D33" w:rsidRPr="00EA7966" w:rsidRDefault="00962D33">
      <w:pPr>
        <w:rPr>
          <w:rFonts w:cs="Arial"/>
        </w:rPr>
      </w:pPr>
    </w:p>
    <w:p w:rsidR="00962D33" w:rsidRPr="00EA7966" w:rsidRDefault="00962D33">
      <w:pPr>
        <w:rPr>
          <w:rFonts w:cs="Arial"/>
        </w:rPr>
      </w:pPr>
    </w:p>
    <w:p w:rsidR="00962D33" w:rsidRPr="00EA7966" w:rsidRDefault="00962D33">
      <w:pPr>
        <w:pStyle w:val="Header"/>
        <w:tabs>
          <w:tab w:val="clear" w:pos="4320"/>
          <w:tab w:val="clear" w:pos="8640"/>
        </w:tabs>
        <w:jc w:val="center"/>
        <w:rPr>
          <w:rFonts w:cs="Arial"/>
          <w:b/>
          <w:sz w:val="32"/>
        </w:rPr>
        <w:sectPr w:rsidR="00962D33" w:rsidRPr="00EA7966">
          <w:headerReference w:type="default" r:id="rId16"/>
          <w:footerReference w:type="default" r:id="rId17"/>
          <w:pgSz w:w="12240" w:h="15840" w:code="1"/>
          <w:pgMar w:top="1440" w:right="1440" w:bottom="1354" w:left="1440" w:header="720" w:footer="648" w:gutter="0"/>
          <w:pgNumType w:start="2"/>
          <w:cols w:space="720"/>
          <w:titlePg/>
        </w:sectPr>
      </w:pPr>
    </w:p>
    <w:p w:rsidR="00962D33" w:rsidRPr="00EA7966" w:rsidRDefault="00962D33">
      <w:pPr>
        <w:pStyle w:val="Header"/>
        <w:tabs>
          <w:tab w:val="clear" w:pos="4320"/>
          <w:tab w:val="clear" w:pos="8640"/>
        </w:tabs>
        <w:jc w:val="center"/>
        <w:rPr>
          <w:rFonts w:cs="Arial"/>
          <w:b/>
          <w:sz w:val="32"/>
        </w:rPr>
      </w:pPr>
      <w:r>
        <w:rPr>
          <w:rFonts w:cs="Arial"/>
          <w:b/>
          <w:sz w:val="32"/>
        </w:rPr>
        <w:lastRenderedPageBreak/>
        <w:br w:type="page"/>
      </w:r>
    </w:p>
    <w:p w:rsidR="00962D33" w:rsidRPr="00EA7966" w:rsidRDefault="00962D33">
      <w:pPr>
        <w:pStyle w:val="Header"/>
        <w:tabs>
          <w:tab w:val="clear" w:pos="4320"/>
          <w:tab w:val="clear" w:pos="8640"/>
        </w:tabs>
        <w:jc w:val="center"/>
        <w:rPr>
          <w:rFonts w:cs="Arial"/>
          <w:b/>
          <w:sz w:val="32"/>
        </w:rPr>
      </w:pPr>
    </w:p>
    <w:p w:rsidR="00962D33" w:rsidRPr="00EA7966" w:rsidRDefault="00962D33">
      <w:pPr>
        <w:pStyle w:val="Header"/>
        <w:tabs>
          <w:tab w:val="clear" w:pos="4320"/>
          <w:tab w:val="clear" w:pos="8640"/>
        </w:tabs>
        <w:jc w:val="center"/>
        <w:rPr>
          <w:rFonts w:cs="Arial"/>
          <w:b/>
          <w:sz w:val="32"/>
        </w:rPr>
      </w:pPr>
    </w:p>
    <w:p w:rsidR="00962D33" w:rsidRPr="00EA7966" w:rsidRDefault="00962D33">
      <w:pPr>
        <w:pStyle w:val="Header"/>
        <w:tabs>
          <w:tab w:val="clear" w:pos="4320"/>
          <w:tab w:val="clear" w:pos="8640"/>
        </w:tabs>
        <w:jc w:val="center"/>
        <w:rPr>
          <w:rFonts w:cs="Arial"/>
          <w:b/>
          <w:sz w:val="32"/>
        </w:rPr>
      </w:pPr>
      <w:r w:rsidRPr="00EA7966">
        <w:rPr>
          <w:rFonts w:cs="Arial"/>
          <w:b/>
          <w:sz w:val="32"/>
        </w:rPr>
        <w:t>Table of Contents</w:t>
      </w:r>
    </w:p>
    <w:p w:rsidR="00962D33" w:rsidRDefault="00962D33">
      <w:pPr>
        <w:pStyle w:val="TOC1"/>
        <w:tabs>
          <w:tab w:val="right" w:leader="dot" w:pos="9350"/>
        </w:tabs>
        <w:rPr>
          <w:b w:val="0"/>
          <w:caps w:val="0"/>
          <w:noProof/>
          <w:sz w:val="24"/>
          <w:szCs w:val="24"/>
        </w:rPr>
      </w:pPr>
      <w:r w:rsidRPr="00EA7966">
        <w:rPr>
          <w:rFonts w:ascii="Arial" w:hAnsi="Arial" w:cs="Arial"/>
          <w:b w:val="0"/>
          <w:caps w:val="0"/>
        </w:rPr>
        <w:fldChar w:fldCharType="begin"/>
      </w:r>
      <w:r w:rsidRPr="00EA7966">
        <w:rPr>
          <w:rFonts w:ascii="Arial" w:hAnsi="Arial" w:cs="Arial"/>
          <w:b w:val="0"/>
          <w:caps w:val="0"/>
        </w:rPr>
        <w:instrText xml:space="preserve"> TOC \o "1-4" </w:instrText>
      </w:r>
      <w:r w:rsidRPr="00EA7966">
        <w:rPr>
          <w:rFonts w:ascii="Arial" w:hAnsi="Arial" w:cs="Arial"/>
          <w:b w:val="0"/>
          <w:caps w:val="0"/>
        </w:rPr>
        <w:fldChar w:fldCharType="separate"/>
      </w:r>
      <w:r w:rsidRPr="005C44DD">
        <w:rPr>
          <w:rFonts w:cs="Arial"/>
          <w:noProof/>
        </w:rPr>
        <w:t>Chapter I: General RFP Information</w:t>
      </w:r>
      <w:r>
        <w:rPr>
          <w:noProof/>
        </w:rPr>
        <w:tab/>
      </w:r>
      <w:r>
        <w:rPr>
          <w:noProof/>
        </w:rPr>
        <w:fldChar w:fldCharType="begin"/>
      </w:r>
      <w:r>
        <w:rPr>
          <w:noProof/>
        </w:rPr>
        <w:instrText xml:space="preserve"> PAGEREF _Toc122159074 \h </w:instrText>
      </w:r>
      <w:r>
        <w:rPr>
          <w:noProof/>
        </w:rPr>
      </w:r>
      <w:r>
        <w:rPr>
          <w:noProof/>
        </w:rPr>
        <w:fldChar w:fldCharType="separate"/>
      </w:r>
      <w:r w:rsidR="000C2DF0">
        <w:rPr>
          <w:noProof/>
        </w:rPr>
        <w:t>5</w:t>
      </w:r>
      <w:r>
        <w:rPr>
          <w:noProof/>
        </w:rPr>
        <w:fldChar w:fldCharType="end"/>
      </w:r>
    </w:p>
    <w:p w:rsidR="00962D33" w:rsidRDefault="00962D33">
      <w:pPr>
        <w:pStyle w:val="TOC2"/>
        <w:rPr>
          <w:smallCaps w:val="0"/>
          <w:szCs w:val="24"/>
        </w:rPr>
      </w:pPr>
      <w:r w:rsidRPr="005C44DD">
        <w:rPr>
          <w:rFonts w:cs="Arial"/>
        </w:rPr>
        <w:t>OBJECTIVE OF THIS RFP</w:t>
      </w:r>
      <w:r>
        <w:tab/>
      </w:r>
      <w:r>
        <w:fldChar w:fldCharType="begin"/>
      </w:r>
      <w:r>
        <w:instrText xml:space="preserve"> PAGEREF _Toc122159075 \h </w:instrText>
      </w:r>
      <w:r>
        <w:fldChar w:fldCharType="separate"/>
      </w:r>
      <w:r w:rsidR="000C2DF0">
        <w:t>5</w:t>
      </w:r>
      <w:r>
        <w:fldChar w:fldCharType="end"/>
      </w:r>
    </w:p>
    <w:p w:rsidR="00962D33" w:rsidRDefault="00962D33">
      <w:pPr>
        <w:pStyle w:val="TOC2"/>
        <w:rPr>
          <w:smallCaps w:val="0"/>
          <w:szCs w:val="24"/>
        </w:rPr>
      </w:pPr>
      <w:r w:rsidRPr="005C44DD">
        <w:rPr>
          <w:rFonts w:cs="Arial"/>
          <w:snapToGrid w:val="0"/>
        </w:rPr>
        <w:t>REQUESTED SERVICES</w:t>
      </w:r>
      <w:r>
        <w:tab/>
      </w:r>
      <w:r>
        <w:fldChar w:fldCharType="begin"/>
      </w:r>
      <w:r>
        <w:instrText xml:space="preserve"> PAGEREF _Toc122159076 \h </w:instrText>
      </w:r>
      <w:r>
        <w:fldChar w:fldCharType="separate"/>
      </w:r>
      <w:r w:rsidR="000C2DF0">
        <w:t>7</w:t>
      </w:r>
      <w:r>
        <w:fldChar w:fldCharType="end"/>
      </w:r>
    </w:p>
    <w:p w:rsidR="00962D33" w:rsidRDefault="00962D33">
      <w:pPr>
        <w:pStyle w:val="TOC2"/>
        <w:rPr>
          <w:smallCaps w:val="0"/>
          <w:szCs w:val="24"/>
        </w:rPr>
      </w:pPr>
      <w:r w:rsidRPr="005C44DD">
        <w:rPr>
          <w:rFonts w:cs="Arial"/>
          <w:snapToGrid w:val="0"/>
        </w:rPr>
        <w:t>DELIVERABLES</w:t>
      </w:r>
      <w:r>
        <w:tab/>
      </w:r>
      <w:r>
        <w:fldChar w:fldCharType="begin"/>
      </w:r>
      <w:r>
        <w:instrText xml:space="preserve"> PAGEREF _Toc122159077 \h </w:instrText>
      </w:r>
      <w:r>
        <w:fldChar w:fldCharType="separate"/>
      </w:r>
      <w:r w:rsidR="000C2DF0">
        <w:t>8</w:t>
      </w:r>
      <w:r>
        <w:fldChar w:fldCharType="end"/>
      </w:r>
    </w:p>
    <w:p w:rsidR="00962D33" w:rsidRDefault="00962D33">
      <w:pPr>
        <w:pStyle w:val="TOC2"/>
        <w:rPr>
          <w:smallCaps w:val="0"/>
          <w:szCs w:val="24"/>
        </w:rPr>
      </w:pPr>
      <w:r w:rsidRPr="005C44DD">
        <w:rPr>
          <w:rFonts w:cs="Arial"/>
        </w:rPr>
        <w:t>RFP OFFICIAL CONTACT</w:t>
      </w:r>
      <w:r>
        <w:tab/>
      </w:r>
      <w:r>
        <w:fldChar w:fldCharType="begin"/>
      </w:r>
      <w:r>
        <w:instrText xml:space="preserve"> PAGEREF _Toc122159078 \h </w:instrText>
      </w:r>
      <w:r>
        <w:fldChar w:fldCharType="separate"/>
      </w:r>
      <w:r w:rsidR="000C2DF0">
        <w:t>9</w:t>
      </w:r>
      <w:r>
        <w:fldChar w:fldCharType="end"/>
      </w:r>
    </w:p>
    <w:p w:rsidR="00962D33" w:rsidRDefault="00962D33">
      <w:pPr>
        <w:pStyle w:val="TOC2"/>
        <w:rPr>
          <w:smallCaps w:val="0"/>
          <w:szCs w:val="24"/>
        </w:rPr>
      </w:pPr>
      <w:r w:rsidRPr="005C44DD">
        <w:rPr>
          <w:rFonts w:cs="Arial"/>
        </w:rPr>
        <w:t>PROCUREMENT SCHEDULE</w:t>
      </w:r>
      <w:r>
        <w:tab/>
      </w:r>
      <w:r>
        <w:fldChar w:fldCharType="begin"/>
      </w:r>
      <w:r>
        <w:instrText xml:space="preserve"> PAGEREF _Toc122159079 \h </w:instrText>
      </w:r>
      <w:r>
        <w:fldChar w:fldCharType="separate"/>
      </w:r>
      <w:r w:rsidR="000C2DF0">
        <w:t>9</w:t>
      </w:r>
      <w:r>
        <w:fldChar w:fldCharType="end"/>
      </w:r>
    </w:p>
    <w:p w:rsidR="00962D33" w:rsidRDefault="00962D33">
      <w:pPr>
        <w:pStyle w:val="TOC2"/>
        <w:rPr>
          <w:smallCaps w:val="0"/>
          <w:szCs w:val="24"/>
        </w:rPr>
      </w:pPr>
      <w:r w:rsidRPr="005C44DD">
        <w:rPr>
          <w:rFonts w:cs="Arial"/>
        </w:rPr>
        <w:t>LETTER OF INTENT</w:t>
      </w:r>
      <w:r>
        <w:tab/>
      </w:r>
      <w:r>
        <w:fldChar w:fldCharType="begin"/>
      </w:r>
      <w:r>
        <w:instrText xml:space="preserve"> PAGEREF _Toc122159080 \h </w:instrText>
      </w:r>
      <w:r>
        <w:fldChar w:fldCharType="separate"/>
      </w:r>
      <w:r w:rsidR="000C2DF0">
        <w:t>10</w:t>
      </w:r>
      <w:r>
        <w:fldChar w:fldCharType="end"/>
      </w:r>
    </w:p>
    <w:p w:rsidR="00962D33" w:rsidRDefault="00962D33">
      <w:pPr>
        <w:pStyle w:val="TOC2"/>
        <w:rPr>
          <w:smallCaps w:val="0"/>
          <w:szCs w:val="24"/>
        </w:rPr>
      </w:pPr>
      <w:r w:rsidRPr="005C44DD">
        <w:rPr>
          <w:rFonts w:cs="Arial"/>
        </w:rPr>
        <w:t>QUESTIONS REGARDING THE RFP</w:t>
      </w:r>
      <w:r>
        <w:tab/>
      </w:r>
      <w:r>
        <w:fldChar w:fldCharType="begin"/>
      </w:r>
      <w:r>
        <w:instrText xml:space="preserve"> PAGEREF _Toc122159081 \h </w:instrText>
      </w:r>
      <w:r>
        <w:fldChar w:fldCharType="separate"/>
      </w:r>
      <w:r w:rsidR="000C2DF0">
        <w:t>10</w:t>
      </w:r>
      <w:r>
        <w:fldChar w:fldCharType="end"/>
      </w:r>
    </w:p>
    <w:p w:rsidR="00962D33" w:rsidRDefault="00962D33">
      <w:pPr>
        <w:pStyle w:val="TOC2"/>
        <w:rPr>
          <w:smallCaps w:val="0"/>
          <w:szCs w:val="24"/>
        </w:rPr>
      </w:pPr>
      <w:r w:rsidRPr="005C44DD">
        <w:rPr>
          <w:rFonts w:cs="Arial"/>
        </w:rPr>
        <w:t>PROPOSAL PREPARATION</w:t>
      </w:r>
      <w:r>
        <w:tab/>
      </w:r>
      <w:r>
        <w:fldChar w:fldCharType="begin"/>
      </w:r>
      <w:r>
        <w:instrText xml:space="preserve"> PAGEREF _Toc122159082 \h </w:instrText>
      </w:r>
      <w:r>
        <w:fldChar w:fldCharType="separate"/>
      </w:r>
      <w:r w:rsidR="000C2DF0">
        <w:t>11</w:t>
      </w:r>
      <w:r>
        <w:fldChar w:fldCharType="end"/>
      </w:r>
    </w:p>
    <w:p w:rsidR="00962D33" w:rsidRDefault="00962D33">
      <w:pPr>
        <w:pStyle w:val="TOC2"/>
        <w:rPr>
          <w:smallCaps w:val="0"/>
          <w:szCs w:val="24"/>
        </w:rPr>
      </w:pPr>
      <w:r w:rsidRPr="005C44DD">
        <w:rPr>
          <w:rFonts w:cs="Arial"/>
        </w:rPr>
        <w:t>PROPOSAL SUBMISSION</w:t>
      </w:r>
      <w:r>
        <w:tab/>
      </w:r>
      <w:r>
        <w:fldChar w:fldCharType="begin"/>
      </w:r>
      <w:r>
        <w:instrText xml:space="preserve"> PAGEREF _Toc122159083 \h </w:instrText>
      </w:r>
      <w:r>
        <w:fldChar w:fldCharType="separate"/>
      </w:r>
      <w:r w:rsidR="000C2DF0">
        <w:t>11</w:t>
      </w:r>
      <w:r>
        <w:fldChar w:fldCharType="end"/>
      </w:r>
    </w:p>
    <w:p w:rsidR="00962D33" w:rsidRDefault="00962D33">
      <w:pPr>
        <w:pStyle w:val="TOC2"/>
        <w:rPr>
          <w:smallCaps w:val="0"/>
          <w:szCs w:val="24"/>
        </w:rPr>
      </w:pPr>
      <w:r w:rsidRPr="005C44DD">
        <w:rPr>
          <w:rFonts w:cs="Arial"/>
        </w:rPr>
        <w:t>EVALUATION PROCEDURES</w:t>
      </w:r>
      <w:r>
        <w:tab/>
      </w:r>
      <w:r>
        <w:fldChar w:fldCharType="begin"/>
      </w:r>
      <w:r>
        <w:instrText xml:space="preserve"> PAGEREF _Toc122159084 \h </w:instrText>
      </w:r>
      <w:r>
        <w:fldChar w:fldCharType="separate"/>
      </w:r>
      <w:r w:rsidR="000C2DF0">
        <w:t>12</w:t>
      </w:r>
      <w:r>
        <w:fldChar w:fldCharType="end"/>
      </w:r>
    </w:p>
    <w:p w:rsidR="00962D33" w:rsidRDefault="00962D33">
      <w:pPr>
        <w:pStyle w:val="TOC2"/>
        <w:rPr>
          <w:smallCaps w:val="0"/>
          <w:szCs w:val="24"/>
        </w:rPr>
      </w:pPr>
      <w:r w:rsidRPr="005C44DD">
        <w:rPr>
          <w:rFonts w:cs="Arial"/>
        </w:rPr>
        <w:t>APPEALS</w:t>
      </w:r>
      <w:r>
        <w:tab/>
      </w:r>
      <w:r>
        <w:fldChar w:fldCharType="begin"/>
      </w:r>
      <w:r>
        <w:instrText xml:space="preserve"> PAGEREF _Toc122159085 \h </w:instrText>
      </w:r>
      <w:r>
        <w:fldChar w:fldCharType="separate"/>
      </w:r>
      <w:r w:rsidR="000C2DF0">
        <w:t>13</w:t>
      </w:r>
      <w:r>
        <w:fldChar w:fldCharType="end"/>
      </w:r>
    </w:p>
    <w:p w:rsidR="00962D33" w:rsidRDefault="00962D33">
      <w:pPr>
        <w:pStyle w:val="TOC1"/>
        <w:tabs>
          <w:tab w:val="right" w:leader="dot" w:pos="9350"/>
        </w:tabs>
        <w:rPr>
          <w:b w:val="0"/>
          <w:caps w:val="0"/>
          <w:noProof/>
          <w:sz w:val="24"/>
          <w:szCs w:val="24"/>
        </w:rPr>
      </w:pPr>
      <w:r w:rsidRPr="005C44DD">
        <w:rPr>
          <w:rFonts w:cs="Arial"/>
          <w:noProof/>
        </w:rPr>
        <w:t>Chapter II: Required Proposal Response Forms</w:t>
      </w:r>
      <w:r>
        <w:rPr>
          <w:noProof/>
        </w:rPr>
        <w:tab/>
      </w:r>
      <w:r>
        <w:rPr>
          <w:noProof/>
        </w:rPr>
        <w:fldChar w:fldCharType="begin"/>
      </w:r>
      <w:r>
        <w:rPr>
          <w:noProof/>
        </w:rPr>
        <w:instrText xml:space="preserve"> PAGEREF _Toc122159086 \h </w:instrText>
      </w:r>
      <w:r>
        <w:rPr>
          <w:noProof/>
        </w:rPr>
      </w:r>
      <w:r>
        <w:rPr>
          <w:noProof/>
        </w:rPr>
        <w:fldChar w:fldCharType="separate"/>
      </w:r>
      <w:r w:rsidR="000C2DF0">
        <w:rPr>
          <w:noProof/>
        </w:rPr>
        <w:t>14</w:t>
      </w:r>
      <w:r>
        <w:rPr>
          <w:noProof/>
        </w:rPr>
        <w:fldChar w:fldCharType="end"/>
      </w:r>
    </w:p>
    <w:p w:rsidR="00962D33" w:rsidRDefault="00962D33">
      <w:pPr>
        <w:pStyle w:val="TOC2"/>
        <w:rPr>
          <w:smallCaps w:val="0"/>
          <w:szCs w:val="24"/>
        </w:rPr>
      </w:pPr>
      <w:r w:rsidRPr="005C44DD">
        <w:rPr>
          <w:rFonts w:cs="Arial"/>
        </w:rPr>
        <w:t>PROPOSAL PREPARATION INSTRUCTIONS</w:t>
      </w:r>
      <w:r>
        <w:tab/>
      </w:r>
      <w:r>
        <w:fldChar w:fldCharType="begin"/>
      </w:r>
      <w:r>
        <w:instrText xml:space="preserve"> PAGEREF _Toc122159087 \h </w:instrText>
      </w:r>
      <w:r>
        <w:fldChar w:fldCharType="separate"/>
      </w:r>
      <w:r w:rsidR="000C2DF0">
        <w:t>14</w:t>
      </w:r>
      <w:r>
        <w:fldChar w:fldCharType="end"/>
      </w:r>
    </w:p>
    <w:p w:rsidR="00962D33" w:rsidRDefault="00962D33">
      <w:pPr>
        <w:pStyle w:val="TOC2"/>
        <w:rPr>
          <w:smallCaps w:val="0"/>
          <w:szCs w:val="24"/>
        </w:rPr>
      </w:pPr>
      <w:r w:rsidRPr="005C44DD">
        <w:rPr>
          <w:rFonts w:cs="Arial"/>
        </w:rPr>
        <w:t>FORM 1: COVER LETTER</w:t>
      </w:r>
      <w:r>
        <w:tab/>
      </w:r>
      <w:r>
        <w:fldChar w:fldCharType="begin"/>
      </w:r>
      <w:r>
        <w:instrText xml:space="preserve"> PAGEREF _Toc122159088 \h </w:instrText>
      </w:r>
      <w:r>
        <w:fldChar w:fldCharType="separate"/>
      </w:r>
      <w:r w:rsidR="000C2DF0">
        <w:t>15</w:t>
      </w:r>
      <w:r>
        <w:fldChar w:fldCharType="end"/>
      </w:r>
    </w:p>
    <w:p w:rsidR="00962D33" w:rsidRDefault="00962D33">
      <w:pPr>
        <w:pStyle w:val="TOC2"/>
        <w:rPr>
          <w:smallCaps w:val="0"/>
          <w:szCs w:val="24"/>
        </w:rPr>
      </w:pPr>
      <w:r w:rsidRPr="005C44DD">
        <w:rPr>
          <w:rFonts w:cs="Arial"/>
        </w:rPr>
        <w:t>FORM 2: PROPOSAL SUMMARY</w:t>
      </w:r>
      <w:r>
        <w:tab/>
      </w:r>
      <w:r>
        <w:fldChar w:fldCharType="begin"/>
      </w:r>
      <w:r>
        <w:instrText xml:space="preserve"> PAGEREF _Toc122159089 \h </w:instrText>
      </w:r>
      <w:r>
        <w:fldChar w:fldCharType="separate"/>
      </w:r>
      <w:r w:rsidR="000C2DF0">
        <w:t>15</w:t>
      </w:r>
      <w:r>
        <w:fldChar w:fldCharType="end"/>
      </w:r>
    </w:p>
    <w:p w:rsidR="00962D33" w:rsidRDefault="00962D33">
      <w:pPr>
        <w:pStyle w:val="TOC2"/>
        <w:rPr>
          <w:smallCaps w:val="0"/>
          <w:szCs w:val="24"/>
        </w:rPr>
      </w:pPr>
      <w:r w:rsidRPr="005C44DD">
        <w:rPr>
          <w:rFonts w:cs="Arial"/>
        </w:rPr>
        <w:t>FORM 3: ACCEPTANCE OF TERMS AND CONDITIONS</w:t>
      </w:r>
      <w:r>
        <w:tab/>
      </w:r>
      <w:r>
        <w:fldChar w:fldCharType="begin"/>
      </w:r>
      <w:r>
        <w:instrText xml:space="preserve"> PAGEREF _Toc122159090 \h </w:instrText>
      </w:r>
      <w:r>
        <w:fldChar w:fldCharType="separate"/>
      </w:r>
      <w:r w:rsidR="000C2DF0">
        <w:t>18</w:t>
      </w:r>
      <w:r>
        <w:fldChar w:fldCharType="end"/>
      </w:r>
    </w:p>
    <w:p w:rsidR="00962D33" w:rsidRDefault="00962D33">
      <w:pPr>
        <w:pStyle w:val="TOC2"/>
        <w:rPr>
          <w:smallCaps w:val="0"/>
          <w:szCs w:val="24"/>
        </w:rPr>
      </w:pPr>
      <w:r w:rsidRPr="005C44DD">
        <w:rPr>
          <w:rFonts w:cs="Arial"/>
        </w:rPr>
        <w:t>FORM 4: GENERAL VENDOR INFORMATION</w:t>
      </w:r>
      <w:r>
        <w:tab/>
      </w:r>
      <w:r>
        <w:fldChar w:fldCharType="begin"/>
      </w:r>
      <w:r>
        <w:instrText xml:space="preserve"> PAGEREF _Toc122159091 \h </w:instrText>
      </w:r>
      <w:r>
        <w:fldChar w:fldCharType="separate"/>
      </w:r>
      <w:r w:rsidR="000C2DF0">
        <w:t>19</w:t>
      </w:r>
      <w:r>
        <w:fldChar w:fldCharType="end"/>
      </w:r>
    </w:p>
    <w:p w:rsidR="00962D33" w:rsidRDefault="00962D33">
      <w:pPr>
        <w:pStyle w:val="TOC2"/>
        <w:rPr>
          <w:smallCaps w:val="0"/>
          <w:szCs w:val="24"/>
        </w:rPr>
      </w:pPr>
      <w:r w:rsidRPr="005C44DD">
        <w:rPr>
          <w:rFonts w:cs="Arial"/>
        </w:rPr>
        <w:t>FORM 5: PROJECT STAFF LIST</w:t>
      </w:r>
      <w:r>
        <w:tab/>
      </w:r>
      <w:r>
        <w:fldChar w:fldCharType="begin"/>
      </w:r>
      <w:r>
        <w:instrText xml:space="preserve"> PAGEREF _Toc122159092 \h </w:instrText>
      </w:r>
      <w:r>
        <w:fldChar w:fldCharType="separate"/>
      </w:r>
      <w:r w:rsidR="000C2DF0">
        <w:t>22</w:t>
      </w:r>
      <w:r>
        <w:fldChar w:fldCharType="end"/>
      </w:r>
    </w:p>
    <w:p w:rsidR="00962D33" w:rsidRDefault="00962D33">
      <w:pPr>
        <w:pStyle w:val="TOC2"/>
        <w:rPr>
          <w:smallCaps w:val="0"/>
          <w:szCs w:val="24"/>
        </w:rPr>
      </w:pPr>
      <w:r w:rsidRPr="005C44DD">
        <w:rPr>
          <w:rFonts w:cs="Arial"/>
        </w:rPr>
        <w:t>FORM 6: KEY PROJECT STAFF BACKGROUND INFORMATION</w:t>
      </w:r>
      <w:r>
        <w:tab/>
      </w:r>
      <w:r>
        <w:fldChar w:fldCharType="begin"/>
      </w:r>
      <w:r>
        <w:instrText xml:space="preserve"> PAGEREF _Toc122159093 \h </w:instrText>
      </w:r>
      <w:r>
        <w:fldChar w:fldCharType="separate"/>
      </w:r>
      <w:r w:rsidR="000C2DF0">
        <w:t>23</w:t>
      </w:r>
      <w:r>
        <w:fldChar w:fldCharType="end"/>
      </w:r>
    </w:p>
    <w:p w:rsidR="00962D33" w:rsidRDefault="00962D33">
      <w:pPr>
        <w:pStyle w:val="TOC2"/>
        <w:rPr>
          <w:smallCaps w:val="0"/>
          <w:szCs w:val="24"/>
        </w:rPr>
      </w:pPr>
      <w:r w:rsidRPr="005C44DD">
        <w:rPr>
          <w:rFonts w:cs="Arial"/>
        </w:rPr>
        <w:t>FORM 7: CUSTOMER REFERENCE FORM</w:t>
      </w:r>
      <w:r>
        <w:tab/>
      </w:r>
      <w:r>
        <w:fldChar w:fldCharType="begin"/>
      </w:r>
      <w:r>
        <w:instrText xml:space="preserve"> PAGEREF _Toc122159094 \h </w:instrText>
      </w:r>
      <w:r>
        <w:fldChar w:fldCharType="separate"/>
      </w:r>
      <w:r w:rsidR="000C2DF0">
        <w:t>24</w:t>
      </w:r>
      <w:r>
        <w:fldChar w:fldCharType="end"/>
      </w:r>
    </w:p>
    <w:p w:rsidR="00962D33" w:rsidRDefault="00962D33">
      <w:pPr>
        <w:pStyle w:val="TOC2"/>
        <w:rPr>
          <w:smallCaps w:val="0"/>
          <w:szCs w:val="24"/>
        </w:rPr>
      </w:pPr>
      <w:r w:rsidRPr="005C44DD">
        <w:rPr>
          <w:rFonts w:cs="Arial"/>
        </w:rPr>
        <w:t>FORM 8: TASK AREA DESCRIPTIONS</w:t>
      </w:r>
      <w:r>
        <w:tab/>
      </w:r>
      <w:r>
        <w:fldChar w:fldCharType="begin"/>
      </w:r>
      <w:r>
        <w:instrText xml:space="preserve"> PAGEREF _Toc122159095 \h </w:instrText>
      </w:r>
      <w:r>
        <w:fldChar w:fldCharType="separate"/>
      </w:r>
      <w:r w:rsidR="000C2DF0">
        <w:t>25</w:t>
      </w:r>
      <w:r>
        <w:fldChar w:fldCharType="end"/>
      </w:r>
    </w:p>
    <w:p w:rsidR="00962D33" w:rsidRDefault="00962D33">
      <w:pPr>
        <w:pStyle w:val="TOC2"/>
        <w:rPr>
          <w:smallCaps w:val="0"/>
          <w:szCs w:val="24"/>
        </w:rPr>
      </w:pPr>
      <w:r w:rsidRPr="005C44DD">
        <w:rPr>
          <w:rFonts w:cs="Arial"/>
        </w:rPr>
        <w:t>FORM 9: PROJECT SCHEDULE AND WORKPLAN</w:t>
      </w:r>
      <w:r>
        <w:tab/>
      </w:r>
      <w:r>
        <w:fldChar w:fldCharType="begin"/>
      </w:r>
      <w:r>
        <w:instrText xml:space="preserve"> PAGEREF _Toc122159096 \h </w:instrText>
      </w:r>
      <w:r>
        <w:fldChar w:fldCharType="separate"/>
      </w:r>
      <w:r w:rsidR="000C2DF0">
        <w:t>27</w:t>
      </w:r>
      <w:r>
        <w:fldChar w:fldCharType="end"/>
      </w:r>
    </w:p>
    <w:p w:rsidR="00962D33" w:rsidRDefault="00962D33">
      <w:pPr>
        <w:pStyle w:val="TOC2"/>
        <w:rPr>
          <w:smallCaps w:val="0"/>
          <w:szCs w:val="24"/>
        </w:rPr>
      </w:pPr>
      <w:r w:rsidRPr="005C44DD">
        <w:rPr>
          <w:rFonts w:cs="Arial"/>
        </w:rPr>
        <w:t>FEE SCHEDULE</w:t>
      </w:r>
      <w:r>
        <w:tab/>
      </w:r>
      <w:r>
        <w:fldChar w:fldCharType="begin"/>
      </w:r>
      <w:r>
        <w:instrText xml:space="preserve"> PAGEREF _Toc122159097 \h </w:instrText>
      </w:r>
      <w:r>
        <w:fldChar w:fldCharType="separate"/>
      </w:r>
      <w:r w:rsidR="000C2DF0">
        <w:t>27</w:t>
      </w:r>
      <w:r>
        <w:fldChar w:fldCharType="end"/>
      </w:r>
    </w:p>
    <w:p w:rsidR="00962D33" w:rsidRDefault="00962D33">
      <w:pPr>
        <w:pStyle w:val="TOC1"/>
        <w:tabs>
          <w:tab w:val="right" w:leader="dot" w:pos="9350"/>
        </w:tabs>
        <w:rPr>
          <w:b w:val="0"/>
          <w:caps w:val="0"/>
          <w:noProof/>
          <w:sz w:val="24"/>
          <w:szCs w:val="24"/>
        </w:rPr>
      </w:pPr>
      <w:r w:rsidRPr="005C44DD">
        <w:rPr>
          <w:rFonts w:cs="Arial"/>
          <w:noProof/>
        </w:rPr>
        <w:t>Appendices</w:t>
      </w:r>
      <w:r>
        <w:rPr>
          <w:noProof/>
        </w:rPr>
        <w:tab/>
      </w:r>
      <w:r>
        <w:rPr>
          <w:noProof/>
        </w:rPr>
        <w:fldChar w:fldCharType="begin"/>
      </w:r>
      <w:r>
        <w:rPr>
          <w:noProof/>
        </w:rPr>
        <w:instrText xml:space="preserve"> PAGEREF _Toc122159098 \h </w:instrText>
      </w:r>
      <w:r>
        <w:rPr>
          <w:noProof/>
        </w:rPr>
      </w:r>
      <w:r>
        <w:rPr>
          <w:noProof/>
        </w:rPr>
        <w:fldChar w:fldCharType="separate"/>
      </w:r>
      <w:r w:rsidR="000C2DF0">
        <w:rPr>
          <w:noProof/>
        </w:rPr>
        <w:t>28</w:t>
      </w:r>
      <w:r>
        <w:rPr>
          <w:noProof/>
        </w:rPr>
        <w:fldChar w:fldCharType="end"/>
      </w:r>
    </w:p>
    <w:p w:rsidR="00962D33" w:rsidRDefault="00962D33">
      <w:pPr>
        <w:pStyle w:val="TOC3"/>
        <w:rPr>
          <w:szCs w:val="24"/>
        </w:rPr>
      </w:pPr>
      <w:r w:rsidRPr="005C44DD">
        <w:rPr>
          <w:rFonts w:ascii="Arial" w:hAnsi="Arial" w:cs="Arial"/>
        </w:rPr>
        <w:t>RFP AMENDMENTS</w:t>
      </w:r>
      <w:r>
        <w:tab/>
      </w:r>
      <w:r>
        <w:fldChar w:fldCharType="begin"/>
      </w:r>
      <w:r>
        <w:instrText xml:space="preserve"> PAGEREF _Toc122159099 \h </w:instrText>
      </w:r>
      <w:r>
        <w:fldChar w:fldCharType="separate"/>
      </w:r>
      <w:r w:rsidR="000C2DF0">
        <w:t>28</w:t>
      </w:r>
      <w:r>
        <w:fldChar w:fldCharType="end"/>
      </w:r>
    </w:p>
    <w:p w:rsidR="00962D33" w:rsidRDefault="00962D33">
      <w:pPr>
        <w:pStyle w:val="TOC3"/>
        <w:rPr>
          <w:szCs w:val="24"/>
        </w:rPr>
      </w:pPr>
      <w:r w:rsidRPr="005C44DD">
        <w:rPr>
          <w:rFonts w:ascii="Arial" w:hAnsi="Arial" w:cs="Arial"/>
        </w:rPr>
        <w:t>VENDOR’S COST TO DEVELOP PROPOSAL</w:t>
      </w:r>
      <w:r>
        <w:tab/>
      </w:r>
      <w:r>
        <w:fldChar w:fldCharType="begin"/>
      </w:r>
      <w:r>
        <w:instrText xml:space="preserve"> PAGEREF _Toc122159100 \h </w:instrText>
      </w:r>
      <w:r>
        <w:fldChar w:fldCharType="separate"/>
      </w:r>
      <w:r w:rsidR="000C2DF0">
        <w:t>28</w:t>
      </w:r>
      <w:r>
        <w:fldChar w:fldCharType="end"/>
      </w:r>
    </w:p>
    <w:p w:rsidR="00962D33" w:rsidRDefault="00962D33">
      <w:pPr>
        <w:pStyle w:val="TOC3"/>
        <w:rPr>
          <w:szCs w:val="24"/>
        </w:rPr>
      </w:pPr>
      <w:r w:rsidRPr="005C44DD">
        <w:rPr>
          <w:rFonts w:ascii="Arial" w:hAnsi="Arial" w:cs="Arial"/>
        </w:rPr>
        <w:t>WITHDRAWAL OF PROPOSALS</w:t>
      </w:r>
      <w:r>
        <w:tab/>
      </w:r>
      <w:r>
        <w:fldChar w:fldCharType="begin"/>
      </w:r>
      <w:r>
        <w:instrText xml:space="preserve"> PAGEREF _Toc122159101 \h </w:instrText>
      </w:r>
      <w:r>
        <w:fldChar w:fldCharType="separate"/>
      </w:r>
      <w:r w:rsidR="000C2DF0">
        <w:t>28</w:t>
      </w:r>
      <w:r>
        <w:fldChar w:fldCharType="end"/>
      </w:r>
    </w:p>
    <w:p w:rsidR="00962D33" w:rsidRDefault="00962D33">
      <w:pPr>
        <w:pStyle w:val="TOC3"/>
        <w:rPr>
          <w:szCs w:val="24"/>
        </w:rPr>
      </w:pPr>
      <w:r w:rsidRPr="005C44DD">
        <w:rPr>
          <w:rFonts w:ascii="Arial" w:hAnsi="Arial" w:cs="Arial"/>
        </w:rPr>
        <w:t>REJECTION OF PROPOSALS – WAIVER OF INFORMALITIES OR IRREGULARITIES</w:t>
      </w:r>
      <w:r>
        <w:tab/>
      </w:r>
      <w:r>
        <w:fldChar w:fldCharType="begin"/>
      </w:r>
      <w:r>
        <w:instrText xml:space="preserve"> PAGEREF _Toc122159102 \h </w:instrText>
      </w:r>
      <w:r>
        <w:fldChar w:fldCharType="separate"/>
      </w:r>
      <w:r w:rsidR="000C2DF0">
        <w:t>28</w:t>
      </w:r>
      <w:r>
        <w:fldChar w:fldCharType="end"/>
      </w:r>
    </w:p>
    <w:p w:rsidR="00962D33" w:rsidRDefault="00962D33">
      <w:pPr>
        <w:pStyle w:val="TOC3"/>
        <w:rPr>
          <w:szCs w:val="24"/>
        </w:rPr>
      </w:pPr>
      <w:r w:rsidRPr="005C44DD">
        <w:rPr>
          <w:rFonts w:ascii="Arial" w:hAnsi="Arial" w:cs="Arial"/>
        </w:rPr>
        <w:t>PROPOSAL VAILIDITY PERIOD</w:t>
      </w:r>
      <w:r>
        <w:tab/>
      </w:r>
      <w:r>
        <w:fldChar w:fldCharType="begin"/>
      </w:r>
      <w:r>
        <w:instrText xml:space="preserve"> PAGEREF _Toc122159103 \h </w:instrText>
      </w:r>
      <w:r>
        <w:fldChar w:fldCharType="separate"/>
      </w:r>
      <w:r w:rsidR="000C2DF0">
        <w:t>28</w:t>
      </w:r>
      <w:r>
        <w:fldChar w:fldCharType="end"/>
      </w:r>
    </w:p>
    <w:p w:rsidR="00962D33" w:rsidRDefault="00962D33">
      <w:pPr>
        <w:pStyle w:val="TOC3"/>
        <w:rPr>
          <w:szCs w:val="24"/>
        </w:rPr>
      </w:pPr>
      <w:r w:rsidRPr="005C44DD">
        <w:rPr>
          <w:rFonts w:ascii="Arial" w:hAnsi="Arial" w:cs="Arial"/>
        </w:rPr>
        <w:t>CITY TAXATION</w:t>
      </w:r>
      <w:r>
        <w:tab/>
      </w:r>
      <w:r>
        <w:fldChar w:fldCharType="begin"/>
      </w:r>
      <w:r>
        <w:instrText xml:space="preserve"> PAGEREF _Toc122159104 \h </w:instrText>
      </w:r>
      <w:r>
        <w:fldChar w:fldCharType="separate"/>
      </w:r>
      <w:r w:rsidR="000C2DF0">
        <w:t>28</w:t>
      </w:r>
      <w:r>
        <w:fldChar w:fldCharType="end"/>
      </w:r>
    </w:p>
    <w:p w:rsidR="00962D33" w:rsidRDefault="00962D33">
      <w:pPr>
        <w:pStyle w:val="TOC3"/>
        <w:rPr>
          <w:szCs w:val="24"/>
        </w:rPr>
      </w:pPr>
      <w:r w:rsidRPr="005C44DD">
        <w:rPr>
          <w:rFonts w:ascii="Arial" w:hAnsi="Arial" w:cs="Arial"/>
        </w:rPr>
        <w:t>PUBLIC RECORDS</w:t>
      </w:r>
      <w:r>
        <w:tab/>
      </w:r>
      <w:r>
        <w:fldChar w:fldCharType="begin"/>
      </w:r>
      <w:r>
        <w:instrText xml:space="preserve"> PAGEREF _Toc122159105 \h </w:instrText>
      </w:r>
      <w:r>
        <w:fldChar w:fldCharType="separate"/>
      </w:r>
      <w:r w:rsidR="000C2DF0">
        <w:t>29</w:t>
      </w:r>
      <w:r>
        <w:fldChar w:fldCharType="end"/>
      </w:r>
    </w:p>
    <w:p w:rsidR="00962D33" w:rsidRDefault="00962D33">
      <w:pPr>
        <w:pStyle w:val="TOC3"/>
        <w:rPr>
          <w:szCs w:val="24"/>
        </w:rPr>
      </w:pPr>
      <w:r w:rsidRPr="005C44DD">
        <w:rPr>
          <w:rFonts w:ascii="Arial" w:hAnsi="Arial" w:cs="Arial"/>
        </w:rPr>
        <w:t>ACQUISITION AUTHORITY</w:t>
      </w:r>
      <w:r>
        <w:tab/>
      </w:r>
      <w:r>
        <w:fldChar w:fldCharType="begin"/>
      </w:r>
      <w:r>
        <w:instrText xml:space="preserve"> PAGEREF _Toc122159106 \h </w:instrText>
      </w:r>
      <w:r>
        <w:fldChar w:fldCharType="separate"/>
      </w:r>
      <w:r w:rsidR="000C2DF0">
        <w:t>29</w:t>
      </w:r>
      <w:r>
        <w:fldChar w:fldCharType="end"/>
      </w:r>
    </w:p>
    <w:p w:rsidR="00962D33" w:rsidRDefault="00962D33">
      <w:pPr>
        <w:pStyle w:val="TOC3"/>
        <w:rPr>
          <w:szCs w:val="24"/>
        </w:rPr>
      </w:pPr>
      <w:r w:rsidRPr="005C44DD">
        <w:rPr>
          <w:rFonts w:ascii="Arial" w:hAnsi="Arial" w:cs="Arial"/>
        </w:rPr>
        <w:t>CONTRACT AWARD AND EXECUTION</w:t>
      </w:r>
      <w:r>
        <w:tab/>
      </w:r>
      <w:r>
        <w:fldChar w:fldCharType="begin"/>
      </w:r>
      <w:r>
        <w:instrText xml:space="preserve"> PAGEREF _Toc122159107 \h </w:instrText>
      </w:r>
      <w:r>
        <w:fldChar w:fldCharType="separate"/>
      </w:r>
      <w:r w:rsidR="000C2DF0">
        <w:t>30</w:t>
      </w:r>
      <w:r>
        <w:fldChar w:fldCharType="end"/>
      </w:r>
    </w:p>
    <w:p w:rsidR="00962D33" w:rsidRDefault="00962D33">
      <w:pPr>
        <w:pStyle w:val="TOC3"/>
        <w:rPr>
          <w:szCs w:val="24"/>
        </w:rPr>
      </w:pPr>
      <w:r w:rsidRPr="005C44DD">
        <w:rPr>
          <w:rFonts w:ascii="Arial" w:hAnsi="Arial" w:cs="Arial"/>
          <w:u w:val="single"/>
        </w:rPr>
        <w:t>DEFENSE, INDEMNIFICATION, HOLD HARMLESS AND</w:t>
      </w:r>
      <w:r w:rsidRPr="005C44DD">
        <w:rPr>
          <w:rFonts w:ascii="Arial" w:hAnsi="Arial" w:cs="Arial"/>
        </w:rPr>
        <w:t xml:space="preserve"> INSURANCE REQUIREMENTS</w:t>
      </w:r>
      <w:r>
        <w:tab/>
      </w:r>
      <w:r>
        <w:fldChar w:fldCharType="begin"/>
      </w:r>
      <w:r>
        <w:instrText xml:space="preserve"> PAGEREF _Toc122159108 \h </w:instrText>
      </w:r>
      <w:r>
        <w:fldChar w:fldCharType="separate"/>
      </w:r>
      <w:r w:rsidR="000C2DF0">
        <w:t>31</w:t>
      </w:r>
      <w:r>
        <w:fldChar w:fldCharType="end"/>
      </w:r>
    </w:p>
    <w:p w:rsidR="00962D33" w:rsidRDefault="00962D33">
      <w:pPr>
        <w:pStyle w:val="TOC3"/>
        <w:rPr>
          <w:szCs w:val="24"/>
        </w:rPr>
      </w:pPr>
      <w:r w:rsidRPr="005C44DD">
        <w:rPr>
          <w:rFonts w:ascii="Arial" w:hAnsi="Arial" w:cs="Arial"/>
        </w:rPr>
        <w:t>EQUAL OPPORTUNITY COMPLIANCE</w:t>
      </w:r>
      <w:r>
        <w:tab/>
      </w:r>
      <w:r>
        <w:fldChar w:fldCharType="begin"/>
      </w:r>
      <w:r>
        <w:instrText xml:space="preserve"> PAGEREF _Toc122159109 \h </w:instrText>
      </w:r>
      <w:r>
        <w:fldChar w:fldCharType="separate"/>
      </w:r>
      <w:r w:rsidR="000C2DF0">
        <w:t>33</w:t>
      </w:r>
      <w:r>
        <w:fldChar w:fldCharType="end"/>
      </w:r>
    </w:p>
    <w:p w:rsidR="00962D33" w:rsidRDefault="00962D33">
      <w:pPr>
        <w:pStyle w:val="TOC3"/>
        <w:rPr>
          <w:szCs w:val="24"/>
        </w:rPr>
      </w:pPr>
      <w:r w:rsidRPr="005C44DD">
        <w:rPr>
          <w:rFonts w:ascii="Arial" w:hAnsi="Arial" w:cs="Arial"/>
        </w:rPr>
        <w:t>OTHER COMPLIANCE REQUIREMENTS</w:t>
      </w:r>
      <w:r>
        <w:tab/>
      </w:r>
      <w:r>
        <w:fldChar w:fldCharType="begin"/>
      </w:r>
      <w:r>
        <w:instrText xml:space="preserve"> PAGEREF _Toc122159110 \h </w:instrText>
      </w:r>
      <w:r>
        <w:fldChar w:fldCharType="separate"/>
      </w:r>
      <w:r w:rsidR="000C2DF0">
        <w:t>33</w:t>
      </w:r>
      <w:r>
        <w:fldChar w:fldCharType="end"/>
      </w:r>
    </w:p>
    <w:p w:rsidR="00962D33" w:rsidRDefault="00962D33">
      <w:pPr>
        <w:pStyle w:val="TOC3"/>
        <w:rPr>
          <w:szCs w:val="24"/>
        </w:rPr>
      </w:pPr>
      <w:r w:rsidRPr="005C44DD">
        <w:rPr>
          <w:rFonts w:ascii="Arial" w:hAnsi="Arial" w:cs="Arial"/>
        </w:rPr>
        <w:lastRenderedPageBreak/>
        <w:t>OWNERSHIP OF DOCUMENTS</w:t>
      </w:r>
      <w:r>
        <w:tab/>
      </w:r>
      <w:r>
        <w:fldChar w:fldCharType="begin"/>
      </w:r>
      <w:r>
        <w:instrText xml:space="preserve"> PAGEREF _Toc122159111 \h </w:instrText>
      </w:r>
      <w:r>
        <w:fldChar w:fldCharType="separate"/>
      </w:r>
      <w:r w:rsidR="000C2DF0">
        <w:t>34</w:t>
      </w:r>
      <w:r>
        <w:fldChar w:fldCharType="end"/>
      </w:r>
    </w:p>
    <w:p w:rsidR="00962D33" w:rsidRDefault="00962D33">
      <w:pPr>
        <w:pStyle w:val="TOC3"/>
        <w:rPr>
          <w:szCs w:val="24"/>
        </w:rPr>
      </w:pPr>
      <w:r w:rsidRPr="005C44DD">
        <w:rPr>
          <w:rFonts w:ascii="Arial" w:hAnsi="Arial" w:cs="Arial"/>
        </w:rPr>
        <w:t>CONFIDENTIALITY OF INFORMATION</w:t>
      </w:r>
      <w:r>
        <w:tab/>
      </w:r>
      <w:r>
        <w:fldChar w:fldCharType="begin"/>
      </w:r>
      <w:r>
        <w:instrText xml:space="preserve"> PAGEREF _Toc122159112 \h </w:instrText>
      </w:r>
      <w:r>
        <w:fldChar w:fldCharType="separate"/>
      </w:r>
      <w:r w:rsidR="000C2DF0">
        <w:t>34</w:t>
      </w:r>
      <w:r>
        <w:fldChar w:fldCharType="end"/>
      </w:r>
    </w:p>
    <w:p w:rsidR="00962D33" w:rsidRDefault="00962D33">
      <w:pPr>
        <w:pStyle w:val="TOC1"/>
        <w:tabs>
          <w:tab w:val="right" w:leader="dot" w:pos="9350"/>
        </w:tabs>
        <w:rPr>
          <w:b w:val="0"/>
          <w:caps w:val="0"/>
          <w:noProof/>
          <w:sz w:val="24"/>
          <w:szCs w:val="24"/>
        </w:rPr>
      </w:pPr>
      <w:r w:rsidRPr="005C44DD">
        <w:rPr>
          <w:rFonts w:cs="Arial"/>
          <w:noProof/>
        </w:rPr>
        <w:t>ATTACHMENTS</w:t>
      </w:r>
      <w:r>
        <w:rPr>
          <w:noProof/>
        </w:rPr>
        <w:tab/>
      </w:r>
      <w:r>
        <w:rPr>
          <w:noProof/>
        </w:rPr>
        <w:fldChar w:fldCharType="begin"/>
      </w:r>
      <w:r>
        <w:rPr>
          <w:noProof/>
        </w:rPr>
        <w:instrText xml:space="preserve"> PAGEREF _Toc122159113 \h </w:instrText>
      </w:r>
      <w:r>
        <w:rPr>
          <w:noProof/>
        </w:rPr>
      </w:r>
      <w:r>
        <w:rPr>
          <w:noProof/>
        </w:rPr>
        <w:fldChar w:fldCharType="separate"/>
      </w:r>
      <w:r w:rsidR="000C2DF0">
        <w:rPr>
          <w:noProof/>
        </w:rPr>
        <w:t>35</w:t>
      </w:r>
      <w:r>
        <w:rPr>
          <w:noProof/>
        </w:rPr>
        <w:fldChar w:fldCharType="end"/>
      </w:r>
    </w:p>
    <w:p w:rsidR="00962D33" w:rsidRDefault="00962D33">
      <w:pPr>
        <w:pStyle w:val="TOC4"/>
        <w:tabs>
          <w:tab w:val="right" w:leader="dot" w:pos="9350"/>
        </w:tabs>
        <w:rPr>
          <w:noProof/>
          <w:sz w:val="24"/>
          <w:szCs w:val="24"/>
        </w:rPr>
      </w:pPr>
      <w:r w:rsidRPr="005C44DD">
        <w:rPr>
          <w:rFonts w:cs="Arial"/>
          <w:noProof/>
        </w:rPr>
        <w:t>Attachment A: Non-Collusion Certificate</w:t>
      </w:r>
      <w:r>
        <w:rPr>
          <w:noProof/>
        </w:rPr>
        <w:tab/>
      </w:r>
      <w:r>
        <w:rPr>
          <w:noProof/>
        </w:rPr>
        <w:fldChar w:fldCharType="begin"/>
      </w:r>
      <w:r>
        <w:rPr>
          <w:noProof/>
        </w:rPr>
        <w:instrText xml:space="preserve"> PAGEREF _Toc122159114 \h </w:instrText>
      </w:r>
      <w:r>
        <w:rPr>
          <w:noProof/>
        </w:rPr>
      </w:r>
      <w:r>
        <w:rPr>
          <w:noProof/>
        </w:rPr>
        <w:fldChar w:fldCharType="separate"/>
      </w:r>
      <w:r w:rsidR="000C2DF0">
        <w:rPr>
          <w:noProof/>
        </w:rPr>
        <w:t>36</w:t>
      </w:r>
      <w:r>
        <w:rPr>
          <w:noProof/>
        </w:rPr>
        <w:fldChar w:fldCharType="end"/>
      </w:r>
    </w:p>
    <w:p w:rsidR="00962D33" w:rsidRDefault="00962D33">
      <w:pPr>
        <w:pStyle w:val="TOC4"/>
        <w:tabs>
          <w:tab w:val="right" w:leader="dot" w:pos="9350"/>
        </w:tabs>
        <w:rPr>
          <w:noProof/>
          <w:sz w:val="24"/>
          <w:szCs w:val="24"/>
        </w:rPr>
      </w:pPr>
      <w:r w:rsidRPr="005C44DD">
        <w:rPr>
          <w:rFonts w:cs="Arial"/>
          <w:noProof/>
        </w:rPr>
        <w:t>Attachment B: Equal Opportunity Requirements</w:t>
      </w:r>
      <w:r>
        <w:rPr>
          <w:noProof/>
        </w:rPr>
        <w:tab/>
      </w:r>
      <w:r>
        <w:rPr>
          <w:noProof/>
        </w:rPr>
        <w:fldChar w:fldCharType="begin"/>
      </w:r>
      <w:r>
        <w:rPr>
          <w:noProof/>
        </w:rPr>
        <w:instrText xml:space="preserve"> PAGEREF _Toc122159115 \h </w:instrText>
      </w:r>
      <w:r>
        <w:rPr>
          <w:noProof/>
        </w:rPr>
      </w:r>
      <w:r>
        <w:rPr>
          <w:noProof/>
        </w:rPr>
        <w:fldChar w:fldCharType="separate"/>
      </w:r>
      <w:r w:rsidR="000C2DF0">
        <w:rPr>
          <w:noProof/>
        </w:rPr>
        <w:t>37</w:t>
      </w:r>
      <w:r>
        <w:rPr>
          <w:noProof/>
        </w:rPr>
        <w:fldChar w:fldCharType="end"/>
      </w:r>
    </w:p>
    <w:p w:rsidR="00962D33" w:rsidRDefault="00962D33">
      <w:pPr>
        <w:pStyle w:val="TOC4"/>
        <w:tabs>
          <w:tab w:val="right" w:leader="dot" w:pos="9350"/>
        </w:tabs>
        <w:rPr>
          <w:noProof/>
          <w:sz w:val="24"/>
          <w:szCs w:val="24"/>
        </w:rPr>
      </w:pPr>
      <w:r w:rsidRPr="005C44DD">
        <w:rPr>
          <w:rFonts w:cs="Arial"/>
          <w:noProof/>
        </w:rPr>
        <w:t>Attachment C: Affidavit of Equal Opportunity Compliance</w:t>
      </w:r>
      <w:r>
        <w:rPr>
          <w:noProof/>
        </w:rPr>
        <w:tab/>
      </w:r>
      <w:r>
        <w:rPr>
          <w:noProof/>
        </w:rPr>
        <w:fldChar w:fldCharType="begin"/>
      </w:r>
      <w:r>
        <w:rPr>
          <w:noProof/>
        </w:rPr>
        <w:instrText xml:space="preserve"> PAGEREF _Toc122159116 \h </w:instrText>
      </w:r>
      <w:r>
        <w:rPr>
          <w:noProof/>
        </w:rPr>
      </w:r>
      <w:r>
        <w:rPr>
          <w:noProof/>
        </w:rPr>
        <w:fldChar w:fldCharType="separate"/>
      </w:r>
      <w:r w:rsidR="000C2DF0">
        <w:rPr>
          <w:noProof/>
        </w:rPr>
        <w:t>40</w:t>
      </w:r>
      <w:r>
        <w:rPr>
          <w:noProof/>
        </w:rPr>
        <w:fldChar w:fldCharType="end"/>
      </w:r>
    </w:p>
    <w:p w:rsidR="00962D33" w:rsidRPr="00EA7966" w:rsidRDefault="00962D33">
      <w:pPr>
        <w:rPr>
          <w:rFonts w:cs="Arial"/>
        </w:rPr>
      </w:pPr>
      <w:r w:rsidRPr="00EA7966">
        <w:rPr>
          <w:rFonts w:cs="Arial"/>
          <w:b/>
          <w:caps/>
        </w:rPr>
        <w:fldChar w:fldCharType="end"/>
      </w:r>
    </w:p>
    <w:p w:rsidR="00962D33" w:rsidRPr="00EA7966" w:rsidRDefault="00962D33">
      <w:pPr>
        <w:rPr>
          <w:rFonts w:cs="Arial"/>
        </w:rPr>
      </w:pPr>
    </w:p>
    <w:p w:rsidR="00962D33" w:rsidRPr="00EA7966" w:rsidRDefault="00962D33">
      <w:pPr>
        <w:rPr>
          <w:rFonts w:cs="Arial"/>
        </w:rPr>
        <w:sectPr w:rsidR="00962D33" w:rsidRPr="00EA7966">
          <w:headerReference w:type="default" r:id="rId18"/>
          <w:footerReference w:type="default" r:id="rId19"/>
          <w:type w:val="continuous"/>
          <w:pgSz w:w="12240" w:h="15840" w:code="1"/>
          <w:pgMar w:top="1440" w:right="1440" w:bottom="1354" w:left="1440" w:header="720" w:footer="648" w:gutter="0"/>
          <w:pgNumType w:start="2"/>
          <w:cols w:space="720"/>
          <w:titlePg/>
        </w:sectPr>
      </w:pPr>
    </w:p>
    <w:p w:rsidR="00962D33" w:rsidRPr="00EA7966" w:rsidRDefault="00962D33">
      <w:pPr>
        <w:pStyle w:val="Heading1"/>
        <w:rPr>
          <w:rFonts w:cs="Arial"/>
        </w:rPr>
      </w:pPr>
      <w:bookmarkStart w:id="2" w:name="_Toc505760918"/>
      <w:bookmarkStart w:id="3" w:name="_Toc122159074"/>
      <w:r w:rsidRPr="00EA7966">
        <w:rPr>
          <w:rFonts w:cs="Arial"/>
        </w:rPr>
        <w:lastRenderedPageBreak/>
        <w:t>Chapter I: General RFP Information</w:t>
      </w:r>
      <w:bookmarkEnd w:id="2"/>
      <w:bookmarkEnd w:id="3"/>
    </w:p>
    <w:p w:rsidR="00962D33" w:rsidRPr="00EA7966" w:rsidRDefault="00962D33">
      <w:pPr>
        <w:pStyle w:val="Heading2"/>
        <w:rPr>
          <w:rFonts w:cs="Arial"/>
        </w:rPr>
      </w:pPr>
      <w:bookmarkStart w:id="4" w:name="_Toc505760919"/>
      <w:bookmarkStart w:id="5" w:name="_Toc122159075"/>
      <w:r w:rsidRPr="00EA7966">
        <w:rPr>
          <w:rFonts w:cs="Arial"/>
        </w:rPr>
        <w:t>OBJECTIVE OF THIS RFP</w:t>
      </w:r>
      <w:bookmarkEnd w:id="4"/>
      <w:bookmarkEnd w:id="5"/>
    </w:p>
    <w:p w:rsidR="00962D33" w:rsidRPr="00EA7966" w:rsidRDefault="00962D33">
      <w:pPr>
        <w:pStyle w:val="RFPNormal"/>
        <w:rPr>
          <w:rFonts w:cs="Arial"/>
        </w:rPr>
      </w:pPr>
    </w:p>
    <w:p w:rsidR="00962D33" w:rsidRPr="00EA7966" w:rsidRDefault="00962D33">
      <w:pPr>
        <w:pStyle w:val="RFPNormal"/>
        <w:rPr>
          <w:rFonts w:cs="Arial"/>
        </w:rPr>
      </w:pPr>
      <w:r w:rsidRPr="00EA7966">
        <w:rPr>
          <w:rFonts w:cs="Arial"/>
        </w:rPr>
        <w:t xml:space="preserve">The purpose of this RFP is to solicit proposals from </w:t>
      </w:r>
      <w:r>
        <w:rPr>
          <w:rFonts w:cs="Arial"/>
        </w:rPr>
        <w:t>qualified vendors</w:t>
      </w:r>
      <w:r w:rsidRPr="00EA7966">
        <w:rPr>
          <w:rFonts w:cs="Arial"/>
        </w:rPr>
        <w:t xml:space="preserve"> to </w:t>
      </w:r>
      <w:r>
        <w:rPr>
          <w:rFonts w:cs="Arial"/>
        </w:rPr>
        <w:t>prepare an Information Technology Infrastructure Assessment and Staffing Analysis.</w:t>
      </w:r>
      <w:r w:rsidRPr="00EA7966">
        <w:rPr>
          <w:rFonts w:cs="Arial"/>
        </w:rPr>
        <w:t xml:space="preserve">  </w:t>
      </w:r>
      <w:r>
        <w:rPr>
          <w:rFonts w:cs="Arial"/>
        </w:rPr>
        <w:t>We will consider proposals from single vendors or from multiple vendors working as a team.  The ideal vendor(s) will have experience in information technology infrastructure architecture assessment and comprehensive staffing analysis.  They will be excellent communicators and write clearly and concisely.  They will have some experience in the public sector, and have worked with cities of varying populations.</w:t>
      </w:r>
    </w:p>
    <w:p w:rsidR="00962D33" w:rsidRPr="00EA7966" w:rsidRDefault="00962D33">
      <w:pPr>
        <w:pStyle w:val="RFPNormal"/>
        <w:rPr>
          <w:rFonts w:cs="Arial"/>
        </w:rPr>
      </w:pPr>
    </w:p>
    <w:p w:rsidR="00962D33" w:rsidRPr="00EA7966" w:rsidRDefault="00962D33">
      <w:pPr>
        <w:pStyle w:val="RFPNormal"/>
        <w:rPr>
          <w:rFonts w:cs="Arial"/>
          <w:b/>
          <w:u w:val="single"/>
        </w:rPr>
      </w:pPr>
      <w:r w:rsidRPr="00EA7966">
        <w:rPr>
          <w:rFonts w:cs="Arial"/>
          <w:b/>
          <w:u w:val="single"/>
        </w:rPr>
        <w:t>BACKGROUND</w:t>
      </w:r>
    </w:p>
    <w:p w:rsidR="00962D33" w:rsidRDefault="00962D33" w:rsidP="00EA7966"/>
    <w:p w:rsidR="00962D33" w:rsidRDefault="00962D33" w:rsidP="00EA7966"/>
    <w:p w:rsidR="00962D33" w:rsidRDefault="00962D33" w:rsidP="00EA7966"/>
    <w:p w:rsidR="00962D33" w:rsidRDefault="00962D33" w:rsidP="00EA7966">
      <w:r>
        <w:t xml:space="preserve">The City of </w:t>
      </w:r>
      <w:smartTag w:uri="urn:schemas-microsoft-com:office:smarttags" w:element="place">
        <w:smartTag w:uri="urn:schemas-microsoft-com:office:smarttags" w:element="City">
          <w:r>
            <w:t>Sequim IT</w:t>
          </w:r>
        </w:smartTag>
      </w:smartTag>
      <w:r>
        <w:t xml:space="preserve"> department provides centralized support of approximately 65 network users, 200 networked devices, and a number of applications and services including the following:</w:t>
      </w:r>
    </w:p>
    <w:p w:rsidR="00962D33" w:rsidRDefault="00962D33" w:rsidP="00EA7966"/>
    <w:p w:rsidR="00962D33" w:rsidRDefault="00962D33" w:rsidP="00EA7966">
      <w:pPr>
        <w:numPr>
          <w:ilvl w:val="0"/>
          <w:numId w:val="24"/>
        </w:numPr>
        <w:jc w:val="left"/>
      </w:pPr>
      <w:r>
        <w:t>All major applications such as Email, SQL Databases, Financial &amp; Budgeting systems, Laserfische document management, MS Office productivity suites, and mobile applications.  We also assist PENCOM with supporting police CAD/RMS systems.</w:t>
      </w:r>
    </w:p>
    <w:p w:rsidR="00962D33" w:rsidRDefault="00962D33" w:rsidP="00EA7966"/>
    <w:p w:rsidR="00962D33" w:rsidRDefault="00962D33" w:rsidP="00EA7966">
      <w:pPr>
        <w:numPr>
          <w:ilvl w:val="0"/>
          <w:numId w:val="24"/>
        </w:numPr>
        <w:jc w:val="left"/>
      </w:pPr>
      <w:r>
        <w:t>Support for desktop PC’s and network print devices including an internal help desk</w:t>
      </w:r>
    </w:p>
    <w:p w:rsidR="00962D33" w:rsidRDefault="00962D33" w:rsidP="00EA7966"/>
    <w:p w:rsidR="00962D33" w:rsidRDefault="00962D33" w:rsidP="00EA7966">
      <w:pPr>
        <w:numPr>
          <w:ilvl w:val="0"/>
          <w:numId w:val="24"/>
        </w:numPr>
        <w:jc w:val="left"/>
      </w:pPr>
      <w:r>
        <w:t>All network and infrastructure support including internal wired and wireless networks, server infrastructure, and IP telephony.</w:t>
      </w:r>
    </w:p>
    <w:p w:rsidR="00962D33" w:rsidRDefault="00962D33" w:rsidP="00EA7966"/>
    <w:p w:rsidR="00962D33" w:rsidRDefault="00962D33" w:rsidP="00EA7966">
      <w:pPr>
        <w:numPr>
          <w:ilvl w:val="0"/>
          <w:numId w:val="24"/>
        </w:numPr>
        <w:jc w:val="left"/>
      </w:pPr>
      <w:r>
        <w:t>Network security systems, including; firewalls, IPS, dedicated network security appliances and server and desktop endpoint systems</w:t>
      </w:r>
    </w:p>
    <w:p w:rsidR="00962D33" w:rsidRDefault="00962D33" w:rsidP="00EA7966"/>
    <w:p w:rsidR="00962D33" w:rsidRDefault="00962D33" w:rsidP="00EA7966">
      <w:pPr>
        <w:numPr>
          <w:ilvl w:val="0"/>
          <w:numId w:val="24"/>
        </w:numPr>
        <w:jc w:val="left"/>
      </w:pPr>
      <w:r>
        <w:t>Cellular phone acquisition and account management</w:t>
      </w:r>
    </w:p>
    <w:p w:rsidR="00962D33" w:rsidRDefault="00962D33" w:rsidP="00EA7966"/>
    <w:p w:rsidR="00962D33" w:rsidRDefault="00962D33" w:rsidP="002C6FCB">
      <w:pPr>
        <w:numPr>
          <w:ilvl w:val="0"/>
          <w:numId w:val="24"/>
        </w:numPr>
        <w:jc w:val="left"/>
      </w:pPr>
      <w:r>
        <w:t>Audio/Visual Services,  including support for City Council &amp; Planning Commission meetings, and setup and support of special events</w:t>
      </w:r>
    </w:p>
    <w:p w:rsidR="00962D33" w:rsidRDefault="00962D33" w:rsidP="002C6FCB">
      <w:pPr>
        <w:ind w:left="720"/>
        <w:jc w:val="left"/>
      </w:pPr>
    </w:p>
    <w:p w:rsidR="00962D33" w:rsidRPr="0063118E" w:rsidRDefault="00962D33" w:rsidP="0063118E">
      <w:pPr>
        <w:numPr>
          <w:ilvl w:val="0"/>
          <w:numId w:val="29"/>
        </w:numPr>
        <w:jc w:val="left"/>
      </w:pPr>
      <w:r w:rsidRPr="0063118E">
        <w:t>Physical Security Alarms for building facilities and remote reservoir and well field sites</w:t>
      </w:r>
    </w:p>
    <w:p w:rsidR="00962D33" w:rsidRDefault="00962D33" w:rsidP="00EA7966"/>
    <w:p w:rsidR="00962D33" w:rsidRDefault="00962D33" w:rsidP="00EA7966">
      <w:pPr>
        <w:numPr>
          <w:ilvl w:val="0"/>
          <w:numId w:val="24"/>
        </w:numPr>
        <w:jc w:val="left"/>
      </w:pPr>
      <w:r>
        <w:t>Procurement of computer hardware, A\V equipment, printer supplies, and other related technology components and services</w:t>
      </w:r>
    </w:p>
    <w:p w:rsidR="00962D33" w:rsidRDefault="00962D33" w:rsidP="00EA7966"/>
    <w:p w:rsidR="00962D33" w:rsidRPr="00EA7966" w:rsidRDefault="00962D33">
      <w:pPr>
        <w:pStyle w:val="RFPNormal"/>
        <w:rPr>
          <w:rFonts w:cs="Arial"/>
        </w:rPr>
      </w:pPr>
    </w:p>
    <w:p w:rsidR="00962D33" w:rsidRPr="00EA7966" w:rsidRDefault="00962D33">
      <w:pPr>
        <w:pStyle w:val="RFPNormal"/>
        <w:rPr>
          <w:rFonts w:cs="Arial"/>
        </w:rPr>
      </w:pPr>
    </w:p>
    <w:p w:rsidR="00962D33" w:rsidRDefault="00962D33" w:rsidP="00444E44">
      <w:pPr>
        <w:rPr>
          <w:rFonts w:cs="Arial"/>
          <w:b/>
          <w:u w:val="single"/>
        </w:rPr>
      </w:pPr>
    </w:p>
    <w:p w:rsidR="00962D33" w:rsidRPr="00EA7966" w:rsidRDefault="00962D33" w:rsidP="00444E44">
      <w:pPr>
        <w:rPr>
          <w:rFonts w:cs="Arial"/>
          <w:b/>
          <w:u w:val="single"/>
        </w:rPr>
      </w:pPr>
      <w:r w:rsidRPr="00EA7966">
        <w:rPr>
          <w:rFonts w:cs="Arial"/>
          <w:b/>
          <w:u w:val="single"/>
        </w:rPr>
        <w:t xml:space="preserve">THE CITY OF </w:t>
      </w:r>
      <w:smartTag w:uri="urn:schemas-microsoft-com:office:smarttags" w:element="place">
        <w:smartTag w:uri="urn:schemas-microsoft-com:office:smarttags" w:element="City">
          <w:r>
            <w:rPr>
              <w:rFonts w:cs="Arial"/>
              <w:b/>
              <w:u w:val="single"/>
            </w:rPr>
            <w:t>SEQUIM</w:t>
          </w:r>
        </w:smartTag>
      </w:smartTag>
    </w:p>
    <w:p w:rsidR="00962D33" w:rsidRPr="00EA7966" w:rsidRDefault="00962D33" w:rsidP="00444E44">
      <w:pPr>
        <w:pStyle w:val="RFPNormal"/>
        <w:rPr>
          <w:rFonts w:cs="Arial"/>
        </w:rPr>
      </w:pPr>
    </w:p>
    <w:p w:rsidR="00962D33" w:rsidRPr="000E059A" w:rsidRDefault="00962D33" w:rsidP="000E059A">
      <w:pPr>
        <w:rPr>
          <w:rFonts w:cs="Arial"/>
        </w:rPr>
      </w:pPr>
      <w:r w:rsidRPr="000E059A">
        <w:rPr>
          <w:rFonts w:cs="Arial"/>
        </w:rPr>
        <w:t xml:space="preserve">The City of </w:t>
      </w:r>
      <w:smartTag w:uri="urn:schemas-microsoft-com:office:smarttags" w:element="place">
        <w:smartTag w:uri="urn:schemas-microsoft-com:office:smarttags" w:element="City">
          <w:r w:rsidRPr="000E059A">
            <w:rPr>
              <w:rFonts w:cs="Arial"/>
            </w:rPr>
            <w:t>Sequim</w:t>
          </w:r>
        </w:smartTag>
      </w:smartTag>
      <w:r w:rsidRPr="000E059A">
        <w:rPr>
          <w:rFonts w:cs="Arial"/>
        </w:rPr>
        <w:t xml:space="preserve"> is located on the north Olympic Peninsula of Washington state.  With a population of just over 6600, the city maintains a small town, friendly atmosphere in spite of rapid growth in recent years.  Sequim lies in the rainshadow of the Olympic Mountains and averages approximately 17 inches of rain each year, making it one of the drying places in western </w:t>
      </w:r>
      <w:smartTag w:uri="urn:schemas-microsoft-com:office:smarttags" w:element="place">
        <w:smartTag w:uri="urn:schemas-microsoft-com:office:smarttags" w:element="State">
          <w:r w:rsidRPr="000E059A">
            <w:rPr>
              <w:rFonts w:cs="Arial"/>
            </w:rPr>
            <w:t>Washington</w:t>
          </w:r>
        </w:smartTag>
      </w:smartTag>
      <w:r w:rsidRPr="000E059A">
        <w:rPr>
          <w:rFonts w:cs="Arial"/>
        </w:rPr>
        <w:t xml:space="preserve"> and a popular retirement destination.  </w:t>
      </w:r>
    </w:p>
    <w:p w:rsidR="00962D33" w:rsidRPr="00EA7966" w:rsidRDefault="00962D33" w:rsidP="00444E44">
      <w:pPr>
        <w:pStyle w:val="RFPNormal"/>
        <w:rPr>
          <w:rFonts w:cs="Arial"/>
        </w:rPr>
      </w:pPr>
      <w:r>
        <w:rPr>
          <w:rFonts w:cs="Arial"/>
          <w:color w:val="000000"/>
        </w:rPr>
        <w:t xml:space="preserve">Further information about Sequim and its </w:t>
      </w:r>
      <w:hyperlink r:id="rId20" w:history="1">
        <w:r w:rsidRPr="00097F84">
          <w:rPr>
            <w:rStyle w:val="Hyperlink"/>
            <w:rFonts w:cs="Arial"/>
          </w:rPr>
          <w:t>history</w:t>
        </w:r>
      </w:hyperlink>
      <w:r>
        <w:rPr>
          <w:rFonts w:cs="Arial"/>
          <w:color w:val="000000"/>
        </w:rPr>
        <w:t xml:space="preserve"> can be found on our</w:t>
      </w:r>
      <w:r w:rsidRPr="00EA7966">
        <w:rPr>
          <w:rFonts w:cs="Arial"/>
          <w:color w:val="000000"/>
        </w:rPr>
        <w:t xml:space="preserve"> website.</w:t>
      </w:r>
    </w:p>
    <w:p w:rsidR="00962D33" w:rsidRPr="00EA7966" w:rsidRDefault="00962D33">
      <w:pPr>
        <w:pStyle w:val="RFPNormal"/>
        <w:rPr>
          <w:rFonts w:cs="Arial"/>
        </w:rPr>
      </w:pPr>
    </w:p>
    <w:p w:rsidR="00962D33" w:rsidRPr="00EA7966" w:rsidRDefault="00962D33" w:rsidP="0038480E">
      <w:pPr>
        <w:rPr>
          <w:rFonts w:cs="Arial"/>
          <w:b/>
          <w:u w:val="single"/>
        </w:rPr>
      </w:pPr>
      <w:r>
        <w:rPr>
          <w:rFonts w:cs="Arial"/>
          <w:b/>
          <w:u w:val="single"/>
        </w:rPr>
        <w:t>SEQUIM</w:t>
      </w:r>
      <w:r w:rsidRPr="00EA7966">
        <w:rPr>
          <w:rFonts w:cs="Arial"/>
          <w:b/>
          <w:u w:val="single"/>
        </w:rPr>
        <w:t xml:space="preserve"> COMPUTING/NETWORK ENVIRONMENT</w:t>
      </w:r>
    </w:p>
    <w:p w:rsidR="00962D33" w:rsidRDefault="00962D33" w:rsidP="005D2977">
      <w:pPr>
        <w:rPr>
          <w:rFonts w:cs="Arial"/>
        </w:rPr>
      </w:pPr>
    </w:p>
    <w:p w:rsidR="00962D33" w:rsidRPr="0062124F" w:rsidRDefault="00962D33" w:rsidP="005D2977">
      <w:pPr>
        <w:rPr>
          <w:rFonts w:cs="Arial"/>
        </w:rPr>
      </w:pPr>
      <w:r w:rsidRPr="0062124F">
        <w:rPr>
          <w:rFonts w:cs="Arial"/>
        </w:rPr>
        <w:t xml:space="preserve">The City of </w:t>
      </w:r>
      <w:smartTag w:uri="urn:schemas-microsoft-com:office:smarttags" w:element="place">
        <w:smartTag w:uri="urn:schemas-microsoft-com:office:smarttags" w:element="City">
          <w:r>
            <w:rPr>
              <w:rFonts w:cs="Arial"/>
            </w:rPr>
            <w:t>Sequim</w:t>
          </w:r>
        </w:smartTag>
      </w:smartTag>
      <w:r w:rsidRPr="0062124F">
        <w:rPr>
          <w:rFonts w:cs="Arial"/>
        </w:rPr>
        <w:t xml:space="preserve"> has approximately </w:t>
      </w:r>
      <w:r>
        <w:rPr>
          <w:rFonts w:cs="Arial"/>
        </w:rPr>
        <w:t>72</w:t>
      </w:r>
      <w:r w:rsidRPr="0062124F">
        <w:rPr>
          <w:rFonts w:cs="Arial"/>
        </w:rPr>
        <w:t xml:space="preserve"> full time employees and </w:t>
      </w:r>
      <w:r>
        <w:rPr>
          <w:rFonts w:cs="Arial"/>
        </w:rPr>
        <w:t>125 PC workstations and laptops.</w:t>
      </w:r>
      <w:r w:rsidRPr="0062124F">
        <w:rPr>
          <w:rFonts w:cs="Arial"/>
        </w:rPr>
        <w:t xml:space="preserve"> City employees are located at </w:t>
      </w:r>
      <w:r>
        <w:rPr>
          <w:rFonts w:cs="Arial"/>
        </w:rPr>
        <w:t>3</w:t>
      </w:r>
      <w:r w:rsidRPr="0062124F">
        <w:rPr>
          <w:rFonts w:cs="Arial"/>
        </w:rPr>
        <w:t xml:space="preserve"> primary locations, all connected by fiber.</w:t>
      </w:r>
      <w:r>
        <w:rPr>
          <w:rFonts w:cs="Arial"/>
        </w:rPr>
        <w:t xml:space="preserve"> </w:t>
      </w:r>
      <w:r w:rsidRPr="0062124F">
        <w:rPr>
          <w:rFonts w:cs="Arial"/>
        </w:rPr>
        <w:t xml:space="preserve"> There are </w:t>
      </w:r>
      <w:r>
        <w:rPr>
          <w:rFonts w:cs="Arial"/>
        </w:rPr>
        <w:t>3</w:t>
      </w:r>
      <w:r w:rsidRPr="0062124F">
        <w:rPr>
          <w:rFonts w:cs="Arial"/>
        </w:rPr>
        <w:t xml:space="preserve"> other locations which house City emp</w:t>
      </w:r>
      <w:r>
        <w:rPr>
          <w:rFonts w:cs="Arial"/>
        </w:rPr>
        <w:t>loyees. V</w:t>
      </w:r>
      <w:r w:rsidRPr="0062124F">
        <w:rPr>
          <w:rFonts w:cs="Arial"/>
        </w:rPr>
        <w:t xml:space="preserve">oice and data needs </w:t>
      </w:r>
      <w:r>
        <w:rPr>
          <w:rFonts w:cs="Arial"/>
        </w:rPr>
        <w:t xml:space="preserve">for these sites </w:t>
      </w:r>
      <w:r w:rsidRPr="0062124F">
        <w:rPr>
          <w:rFonts w:cs="Arial"/>
        </w:rPr>
        <w:t xml:space="preserve">are served by a combination of </w:t>
      </w:r>
      <w:r>
        <w:rPr>
          <w:rFonts w:cs="Arial"/>
        </w:rPr>
        <w:t>DSL and Wireless connectivity.</w:t>
      </w:r>
      <w:r w:rsidRPr="0062124F">
        <w:rPr>
          <w:rFonts w:cs="Arial"/>
        </w:rPr>
        <w:t xml:space="preserve"> </w:t>
      </w:r>
    </w:p>
    <w:p w:rsidR="00962D33" w:rsidRPr="0062124F" w:rsidRDefault="00962D33" w:rsidP="005D2977">
      <w:pPr>
        <w:rPr>
          <w:rFonts w:cs="Arial"/>
        </w:rPr>
      </w:pPr>
    </w:p>
    <w:p w:rsidR="00962D33" w:rsidRPr="0062124F" w:rsidRDefault="00962D33" w:rsidP="005D2977">
      <w:pPr>
        <w:rPr>
          <w:rFonts w:cs="Arial"/>
        </w:rPr>
      </w:pPr>
      <w:r w:rsidRPr="0062124F">
        <w:rPr>
          <w:rFonts w:cs="Arial"/>
        </w:rPr>
        <w:t xml:space="preserve">The City’s network operating system is Windows </w:t>
      </w:r>
      <w:r>
        <w:rPr>
          <w:rFonts w:cs="Arial"/>
        </w:rPr>
        <w:t xml:space="preserve">Server 2003/2008 and the desktop operating system is Windows XP/7. The data backbone is gigabit Ethernet. </w:t>
      </w:r>
    </w:p>
    <w:p w:rsidR="00962D33" w:rsidRPr="0062124F" w:rsidRDefault="00962D33" w:rsidP="005D2977">
      <w:pPr>
        <w:rPr>
          <w:rFonts w:cs="Arial"/>
        </w:rPr>
      </w:pPr>
    </w:p>
    <w:p w:rsidR="00962D33" w:rsidRPr="0062124F" w:rsidRDefault="00962D33" w:rsidP="005D2977">
      <w:pPr>
        <w:rPr>
          <w:rFonts w:cs="Arial"/>
          <w:snapToGrid w:val="0"/>
        </w:rPr>
      </w:pPr>
      <w:r w:rsidRPr="0062124F">
        <w:rPr>
          <w:rFonts w:cs="Arial"/>
          <w:snapToGrid w:val="0"/>
        </w:rPr>
        <w:t xml:space="preserve">The City of </w:t>
      </w:r>
      <w:smartTag w:uri="urn:schemas-microsoft-com:office:smarttags" w:element="place">
        <w:smartTag w:uri="urn:schemas-microsoft-com:office:smarttags" w:element="City">
          <w:r>
            <w:rPr>
              <w:rFonts w:cs="Arial"/>
              <w:snapToGrid w:val="0"/>
            </w:rPr>
            <w:t>Sequim</w:t>
          </w:r>
        </w:smartTag>
      </w:smartTag>
      <w:r>
        <w:rPr>
          <w:rFonts w:cs="Arial"/>
          <w:snapToGrid w:val="0"/>
        </w:rPr>
        <w:t>'s d</w:t>
      </w:r>
      <w:r w:rsidRPr="0062124F">
        <w:rPr>
          <w:rFonts w:cs="Arial"/>
          <w:snapToGrid w:val="0"/>
        </w:rPr>
        <w:t>ata</w:t>
      </w:r>
      <w:r>
        <w:rPr>
          <w:rFonts w:cs="Arial"/>
          <w:snapToGrid w:val="0"/>
        </w:rPr>
        <w:t xml:space="preserve"> c</w:t>
      </w:r>
      <w:r w:rsidRPr="0062124F">
        <w:rPr>
          <w:rFonts w:cs="Arial"/>
          <w:snapToGrid w:val="0"/>
        </w:rPr>
        <w:t xml:space="preserve">enter is </w:t>
      </w:r>
      <w:r>
        <w:rPr>
          <w:rFonts w:cs="Arial"/>
          <w:snapToGrid w:val="0"/>
        </w:rPr>
        <w:t xml:space="preserve">configured as a limited access, </w:t>
      </w:r>
      <w:r w:rsidRPr="0062124F">
        <w:rPr>
          <w:rFonts w:cs="Arial"/>
          <w:snapToGrid w:val="0"/>
        </w:rPr>
        <w:t>controlled environment. The standard configuration is rack mount</w:t>
      </w:r>
      <w:r>
        <w:rPr>
          <w:rFonts w:cs="Arial"/>
          <w:snapToGrid w:val="0"/>
        </w:rPr>
        <w:t xml:space="preserve">ed </w:t>
      </w:r>
      <w:r w:rsidRPr="0062124F">
        <w:rPr>
          <w:rFonts w:cs="Arial"/>
          <w:snapToGrid w:val="0"/>
        </w:rPr>
        <w:t>Dell servers in configurations with redundant power supplies, Smart Array SCSI controller</w:t>
      </w:r>
      <w:r>
        <w:rPr>
          <w:rFonts w:cs="Arial"/>
          <w:snapToGrid w:val="0"/>
        </w:rPr>
        <w:t xml:space="preserve">s, and built-in Ethernet 10/100/1000 </w:t>
      </w:r>
      <w:r w:rsidRPr="0062124F">
        <w:rPr>
          <w:rFonts w:cs="Arial"/>
          <w:snapToGrid w:val="0"/>
        </w:rPr>
        <w:t>network cards. Typically 3 or more drives are configured as RAID5 with the built-in internal SCSI channel supporting 2 drives in a mirrored configuration</w:t>
      </w:r>
      <w:r>
        <w:rPr>
          <w:rFonts w:cs="Arial"/>
          <w:snapToGrid w:val="0"/>
        </w:rPr>
        <w:t xml:space="preserve"> that acts as the system drive.</w:t>
      </w:r>
      <w:r w:rsidRPr="0062124F">
        <w:rPr>
          <w:rFonts w:cs="Arial"/>
          <w:snapToGrid w:val="0"/>
        </w:rPr>
        <w:t xml:space="preserve"> The Network is a managed TCP/IP switched Ethernet architecture with Fiber and leased connectivity between geographically dispersed locations. All servers are backed up on a regular schedule utilizing </w:t>
      </w:r>
      <w:r>
        <w:rPr>
          <w:rFonts w:cs="Arial"/>
          <w:snapToGrid w:val="0"/>
        </w:rPr>
        <w:t>Symantec’s</w:t>
      </w:r>
      <w:r w:rsidRPr="0062124F">
        <w:rPr>
          <w:rFonts w:cs="Arial"/>
          <w:snapToGrid w:val="0"/>
        </w:rPr>
        <w:t xml:space="preserve"> Backup Exec backup software, and all have </w:t>
      </w:r>
      <w:r>
        <w:rPr>
          <w:rFonts w:cs="Arial"/>
          <w:snapToGrid w:val="0"/>
        </w:rPr>
        <w:t>Sophos Endpoint Security</w:t>
      </w:r>
      <w:r w:rsidRPr="0062124F">
        <w:rPr>
          <w:rFonts w:cs="Arial"/>
          <w:snapToGrid w:val="0"/>
        </w:rPr>
        <w:t xml:space="preserve"> and </w:t>
      </w:r>
      <w:r>
        <w:rPr>
          <w:rFonts w:cs="Arial"/>
          <w:snapToGrid w:val="0"/>
        </w:rPr>
        <w:t xml:space="preserve">are patched via </w:t>
      </w:r>
      <w:r w:rsidRPr="0062124F">
        <w:rPr>
          <w:rFonts w:cs="Arial"/>
          <w:snapToGrid w:val="0"/>
        </w:rPr>
        <w:t xml:space="preserve">Microsoft </w:t>
      </w:r>
      <w:r>
        <w:rPr>
          <w:rFonts w:cs="Arial"/>
          <w:snapToGrid w:val="0"/>
        </w:rPr>
        <w:t>WSUS</w:t>
      </w:r>
      <w:r w:rsidRPr="0062124F">
        <w:rPr>
          <w:rFonts w:cs="Arial"/>
          <w:snapToGrid w:val="0"/>
        </w:rPr>
        <w:t>.</w:t>
      </w:r>
    </w:p>
    <w:p w:rsidR="00962D33" w:rsidRPr="0062124F" w:rsidRDefault="00962D33" w:rsidP="005D2977">
      <w:pPr>
        <w:rPr>
          <w:rFonts w:cs="Arial"/>
          <w:color w:val="000000"/>
        </w:rPr>
      </w:pPr>
    </w:p>
    <w:p w:rsidR="00962D33" w:rsidRPr="0062124F" w:rsidRDefault="00962D33" w:rsidP="005D2977">
      <w:pPr>
        <w:rPr>
          <w:rFonts w:cs="Arial"/>
          <w:snapToGrid w:val="0"/>
          <w:color w:val="000000"/>
        </w:rPr>
      </w:pPr>
      <w:r w:rsidRPr="0062124F">
        <w:rPr>
          <w:rFonts w:cs="Arial"/>
          <w:color w:val="000000"/>
        </w:rPr>
        <w:t xml:space="preserve">The City’s telephony system </w:t>
      </w:r>
      <w:r w:rsidRPr="0062124F">
        <w:rPr>
          <w:rFonts w:cs="Arial"/>
          <w:snapToGrid w:val="0"/>
          <w:color w:val="000000"/>
        </w:rPr>
        <w:t xml:space="preserve">is </w:t>
      </w:r>
      <w:r>
        <w:rPr>
          <w:rFonts w:cs="Arial"/>
          <w:snapToGrid w:val="0"/>
          <w:color w:val="000000"/>
        </w:rPr>
        <w:t>an Avaya IP Office Hybrid solution supporting 60 phone sets.  It includes voice mail with forward to email. VoIP E911 is provided via Century Link PS/ALI.</w:t>
      </w:r>
    </w:p>
    <w:p w:rsidR="00962D33" w:rsidRPr="0062124F" w:rsidRDefault="00962D33" w:rsidP="005D2977">
      <w:pPr>
        <w:rPr>
          <w:rFonts w:cs="Arial"/>
          <w:sz w:val="20"/>
        </w:rPr>
      </w:pPr>
    </w:p>
    <w:p w:rsidR="00962D33" w:rsidRPr="00EA7966" w:rsidRDefault="00962D33">
      <w:pPr>
        <w:pStyle w:val="RFPNormal"/>
        <w:rPr>
          <w:rFonts w:cs="Arial"/>
          <w:snapToGrid w:val="0"/>
          <w:color w:val="000000"/>
        </w:rPr>
      </w:pPr>
      <w:r w:rsidRPr="00EA7966">
        <w:rPr>
          <w:rFonts w:cs="Arial"/>
          <w:snapToGrid w:val="0"/>
          <w:color w:val="000000"/>
        </w:rPr>
        <w:br w:type="page"/>
      </w:r>
    </w:p>
    <w:p w:rsidR="00962D33" w:rsidRPr="00EA7966" w:rsidRDefault="00962D33">
      <w:pPr>
        <w:pStyle w:val="Heading2"/>
        <w:rPr>
          <w:rFonts w:cs="Arial"/>
          <w:snapToGrid w:val="0"/>
        </w:rPr>
      </w:pPr>
      <w:bookmarkStart w:id="6" w:name="_Toc122159076"/>
      <w:r w:rsidRPr="00EA7966">
        <w:rPr>
          <w:rFonts w:cs="Arial"/>
          <w:snapToGrid w:val="0"/>
        </w:rPr>
        <w:t>REQUESTED SERVICES</w:t>
      </w:r>
      <w:bookmarkEnd w:id="6"/>
    </w:p>
    <w:p w:rsidR="00962D33" w:rsidRPr="00EA7966" w:rsidRDefault="00962D33">
      <w:pPr>
        <w:pStyle w:val="RFPNormal"/>
        <w:rPr>
          <w:rFonts w:cs="Arial"/>
          <w:snapToGrid w:val="0"/>
          <w:color w:val="000000"/>
        </w:rPr>
      </w:pPr>
    </w:p>
    <w:p w:rsidR="00962D33" w:rsidRDefault="00962D33" w:rsidP="00280B2D">
      <w:r>
        <w:t>We are looking for a consultant to help us create a detailed IT infrastructure plan (</w:t>
      </w:r>
      <w:r w:rsidR="00166AA0">
        <w:t>including a</w:t>
      </w:r>
      <w:r>
        <w:t xml:space="preserve"> road-map) that will guide us through the next 5-7 years. </w:t>
      </w:r>
    </w:p>
    <w:p w:rsidR="00962D33" w:rsidRDefault="00962D33" w:rsidP="00280B2D"/>
    <w:p w:rsidR="00962D33" w:rsidRDefault="00962D33" w:rsidP="00280B2D">
      <w:r>
        <w:t>Also the consultant will evaluate our current I.T. staff and its ability to effectively support, manage and maintain the existing equipment, software and systems that they are responsible for.  Staffing recommendations should be made that will allow us to proactively support all of our system areas, while at the same time allowing us to provide excellent customer service to those departments whom we support.</w:t>
      </w:r>
    </w:p>
    <w:p w:rsidR="00962D33" w:rsidRDefault="00962D33" w:rsidP="00280B2D"/>
    <w:p w:rsidR="00962D33" w:rsidRDefault="00962D33" w:rsidP="00280B2D">
      <w:r>
        <w:t>What follows is some background detail regarding the requested service areas;</w:t>
      </w:r>
    </w:p>
    <w:p w:rsidR="00962D33" w:rsidRDefault="00962D33" w:rsidP="00280B2D"/>
    <w:p w:rsidR="00962D33" w:rsidRDefault="00962D33" w:rsidP="00280B2D">
      <w:r w:rsidRPr="00EC0B7F">
        <w:rPr>
          <w:b/>
        </w:rPr>
        <w:t>Infrastructure:</w:t>
      </w:r>
      <w:r w:rsidRPr="00EC0B7F">
        <w:t xml:space="preserve">  We’ve done a great deal to enhance our infrastructure over the course of the last several years, but feel it is still less than perfect.  Where possible our physical servers have been migrated over to ESX VMware servers, with either dedicated or shared storage.  However, there are still several physical servers that may need to be virtualized, but only if we add additional ESX servers and data storage. There is still a way to go before we have the right balance of performance, data storage, and redundancy.  </w:t>
      </w:r>
    </w:p>
    <w:p w:rsidR="00962D33" w:rsidRDefault="00962D33" w:rsidP="00280B2D"/>
    <w:p w:rsidR="00962D33" w:rsidRPr="00EC0B7F" w:rsidRDefault="00962D33" w:rsidP="00280B2D">
      <w:r w:rsidRPr="00EC0B7F">
        <w:t>We have newer routers and switches at our primary locations, with excellent LAN bandwidth and good WAN bandwidth.  In consideration of this we are looking at replacing traditional client-server workstations in the future with virtual desktops</w:t>
      </w:r>
      <w:r>
        <w:t xml:space="preserve"> with a combination of fat-clients and thin or zero-clients.</w:t>
      </w:r>
      <w:r w:rsidRPr="00EC0B7F">
        <w:t xml:space="preserve"> </w:t>
      </w:r>
      <w:r>
        <w:t xml:space="preserve">We would like to </w:t>
      </w:r>
      <w:r w:rsidRPr="00EC0B7F">
        <w:t xml:space="preserve">know if this is </w:t>
      </w:r>
      <w:r>
        <w:t>a feasible and viable course of action to undertake and if it will best serve our end-users and make it easier for I.T. to manage and maintain in the long-run</w:t>
      </w:r>
      <w:r w:rsidRPr="00EC0B7F">
        <w:t>.</w:t>
      </w:r>
    </w:p>
    <w:p w:rsidR="00962D33" w:rsidRPr="00EC0B7F" w:rsidRDefault="00962D33" w:rsidP="00280B2D"/>
    <w:p w:rsidR="00962D33" w:rsidRDefault="00962D33" w:rsidP="00280B2D">
      <w:pPr>
        <w:rPr>
          <w:b/>
        </w:rPr>
      </w:pPr>
      <w:r>
        <w:t>We are also interested</w:t>
      </w:r>
      <w:r w:rsidRPr="00EC0B7F">
        <w:t xml:space="preserve"> in learning if we are selecting the right equipment and vendors.  In the past we have selected lower-cost devices due to budget constraints, but have found this reasoning may be short sighted due to lack of industry standard training and support options for the sele</w:t>
      </w:r>
      <w:r>
        <w:t>cted equipment.  We have also ru</w:t>
      </w:r>
      <w:r w:rsidRPr="00EC0B7F">
        <w:t>n into incompatibility issues when considering integration with other agencies networks.</w:t>
      </w:r>
    </w:p>
    <w:p w:rsidR="00962D33" w:rsidRDefault="00962D33" w:rsidP="00280B2D"/>
    <w:p w:rsidR="00636871" w:rsidRDefault="00962D33" w:rsidP="00280B2D">
      <w:r>
        <w:rPr>
          <w:b/>
        </w:rPr>
        <w:t>Staffing</w:t>
      </w:r>
      <w:r w:rsidRPr="008F65B3">
        <w:rPr>
          <w:b/>
        </w:rPr>
        <w:t>:</w:t>
      </w:r>
      <w:r>
        <w:t xml:space="preserve">  </w:t>
      </w:r>
      <w:r w:rsidRPr="00EC0B7F">
        <w:t>Currently the I.T. Department consists of two full-time positions, the I.T. Manager, and an I.T. Systems Administrator.  In late 2009 we lost a full-time I.T. Support Technician position.  The position was initially planned to remain unfilled for no longer than one year, but due to economic conditions and demand for other City resources, that position has remained unfilled.  This has made it challenging to accomplish large scale projects, the creation of additional policies and procedures, and multi-year planning.  We would like to know if our current staffing levels are adequate to effectively manage and support the amount of equipment, devices and applications we have and the services we offer.  The analysis should be an in-depth look at everything our I.T. department is responsible for and not just a comparison of similarly size cities.</w:t>
      </w:r>
      <w:r>
        <w:t xml:space="preserve">  </w:t>
      </w:r>
    </w:p>
    <w:p w:rsidR="00636871" w:rsidRDefault="00636871" w:rsidP="00280B2D"/>
    <w:p w:rsidR="00636871" w:rsidRDefault="00636871" w:rsidP="00280B2D"/>
    <w:p w:rsidR="00962D33" w:rsidRDefault="00962D33" w:rsidP="00280B2D">
      <w:r>
        <w:t xml:space="preserve">An overview of some of the services I.T. provides can be found here: </w:t>
      </w:r>
      <w:hyperlink r:id="rId21" w:history="1">
        <w:r w:rsidRPr="006762D5">
          <w:rPr>
            <w:rStyle w:val="Hyperlink"/>
          </w:rPr>
          <w:t>http://www.sequimwa.gov/index.aspx?nid=93</w:t>
        </w:r>
      </w:hyperlink>
      <w:r>
        <w:t xml:space="preserve"> </w:t>
      </w:r>
      <w:r w:rsidRPr="00A51A19">
        <w:rPr>
          <w:color w:val="1F497D"/>
        </w:rPr>
        <w:t xml:space="preserve"> </w:t>
      </w:r>
    </w:p>
    <w:p w:rsidR="00962D33" w:rsidRDefault="00962D33" w:rsidP="00280B2D"/>
    <w:p w:rsidR="00636871" w:rsidRDefault="00636871" w:rsidP="00280B2D">
      <w:r>
        <w:t>Network diagrams, application lists, job descriptions, and additional supporting documentation will be made available upon request.</w:t>
      </w:r>
    </w:p>
    <w:p w:rsidR="00962D33" w:rsidRPr="00EA7966" w:rsidRDefault="00962D33">
      <w:pPr>
        <w:pStyle w:val="Heading2"/>
        <w:rPr>
          <w:rFonts w:cs="Arial"/>
          <w:snapToGrid w:val="0"/>
        </w:rPr>
      </w:pPr>
      <w:bookmarkStart w:id="7" w:name="_Toc122159077"/>
      <w:r w:rsidRPr="00EA7966">
        <w:rPr>
          <w:rFonts w:cs="Arial"/>
          <w:snapToGrid w:val="0"/>
        </w:rPr>
        <w:t>DELIVERABLES</w:t>
      </w:r>
      <w:bookmarkEnd w:id="7"/>
    </w:p>
    <w:p w:rsidR="00962D33" w:rsidRPr="00EA7966" w:rsidRDefault="00962D33">
      <w:pPr>
        <w:pStyle w:val="RFPNormal"/>
        <w:rPr>
          <w:rFonts w:cs="Arial"/>
          <w:snapToGrid w:val="0"/>
          <w:color w:val="000000"/>
        </w:rPr>
      </w:pPr>
    </w:p>
    <w:p w:rsidR="00962D33" w:rsidRPr="00EA7966" w:rsidRDefault="00962D33">
      <w:pPr>
        <w:pStyle w:val="RFPNormal"/>
        <w:jc w:val="left"/>
        <w:rPr>
          <w:rFonts w:cs="Arial"/>
          <w:snapToGrid w:val="0"/>
          <w:color w:val="000000"/>
        </w:rPr>
      </w:pPr>
      <w:r w:rsidRPr="00EA7966">
        <w:rPr>
          <w:rFonts w:cs="Arial"/>
          <w:snapToGrid w:val="0"/>
          <w:color w:val="000000"/>
        </w:rPr>
        <w:t xml:space="preserve">The following deliverables are to be provided by the vendor.  Additional deliverables may be identified during the initial meetings between the vendor and the City.  </w:t>
      </w:r>
    </w:p>
    <w:p w:rsidR="00962D33" w:rsidRPr="00EA7966" w:rsidRDefault="00962D33">
      <w:pPr>
        <w:pStyle w:val="RFPNormal"/>
        <w:jc w:val="left"/>
        <w:rPr>
          <w:rFonts w:cs="Arial"/>
          <w:snapToGrid w:val="0"/>
          <w:color w:val="000000"/>
        </w:rPr>
      </w:pPr>
    </w:p>
    <w:p w:rsidR="00962D33" w:rsidRDefault="00962D33" w:rsidP="00280B2D">
      <w:r>
        <w:t>A Technology Infrastructure Assessment with a plan/map detailing where we should make improvements, or add new systems or capacity.  This assessment should be designed to succeed within our anticipated available budget.</w:t>
      </w:r>
    </w:p>
    <w:p w:rsidR="00962D33" w:rsidRDefault="00962D33" w:rsidP="00280B2D"/>
    <w:p w:rsidR="00962D33" w:rsidRDefault="00962D33" w:rsidP="00AB2011">
      <w:r>
        <w:t xml:space="preserve">A comprehensive staffing analysis laying out our staffing needs for today and projecting staffing needs 5-10 years into the future. </w:t>
      </w:r>
    </w:p>
    <w:p w:rsidR="00962D33" w:rsidRPr="00EA7966" w:rsidRDefault="00962D33" w:rsidP="00280B2D">
      <w:pPr>
        <w:pStyle w:val="RFPNormal"/>
        <w:rPr>
          <w:rFonts w:cs="Arial"/>
          <w:snapToGrid w:val="0"/>
          <w:color w:val="000000"/>
        </w:rPr>
      </w:pPr>
    </w:p>
    <w:p w:rsidR="00962D33" w:rsidRPr="00EA7966" w:rsidRDefault="00962D33">
      <w:pPr>
        <w:pStyle w:val="RFPNormal"/>
        <w:jc w:val="left"/>
        <w:rPr>
          <w:rFonts w:cs="Arial"/>
          <w:b/>
          <w:snapToGrid w:val="0"/>
          <w:color w:val="000000"/>
        </w:rPr>
      </w:pPr>
      <w:r w:rsidRPr="00EA7966">
        <w:rPr>
          <w:rFonts w:cs="Arial"/>
          <w:b/>
          <w:snapToGrid w:val="0"/>
          <w:color w:val="000000"/>
        </w:rPr>
        <w:br w:type="page"/>
      </w:r>
    </w:p>
    <w:p w:rsidR="00962D33" w:rsidRPr="00EA7966" w:rsidRDefault="00962D33">
      <w:pPr>
        <w:pStyle w:val="Heading2"/>
        <w:rPr>
          <w:rFonts w:cs="Arial"/>
        </w:rPr>
      </w:pPr>
      <w:bookmarkStart w:id="8" w:name="_Toc122159078"/>
      <w:r w:rsidRPr="00EA7966">
        <w:rPr>
          <w:rFonts w:cs="Arial"/>
        </w:rPr>
        <w:t>RFP OFFICIAL CONTACT</w:t>
      </w:r>
      <w:bookmarkEnd w:id="8"/>
    </w:p>
    <w:p w:rsidR="00962D33" w:rsidRPr="00EA7966" w:rsidRDefault="00962D33">
      <w:pPr>
        <w:rPr>
          <w:rFonts w:cs="Arial"/>
        </w:rPr>
      </w:pPr>
    </w:p>
    <w:p w:rsidR="00962D33" w:rsidRPr="00EA7966" w:rsidRDefault="00962D33">
      <w:pPr>
        <w:rPr>
          <w:rFonts w:cs="Arial"/>
        </w:rPr>
      </w:pPr>
      <w:r w:rsidRPr="00EA7966">
        <w:rPr>
          <w:rFonts w:cs="Arial"/>
        </w:rPr>
        <w:t>Upon release of this RFP, all vendor communications concerning the overall RFP should be directed to the RFP Coordinator listed below.  Unauthorized contact regarding this RFP with other City employees may result in disqualification.  Any oral communications will be considered unofficial and non-binding on the City.  Vendors should rely only on written statements issued by the RFP Coordinator.</w:t>
      </w:r>
    </w:p>
    <w:p w:rsidR="00962D33" w:rsidRPr="00EA7966" w:rsidRDefault="00962D33">
      <w:pPr>
        <w:rPr>
          <w:rFonts w:cs="Arial"/>
        </w:rPr>
      </w:pPr>
    </w:p>
    <w:p w:rsidR="00962D33" w:rsidRPr="00EA7966" w:rsidRDefault="00962D33">
      <w:pPr>
        <w:ind w:left="720"/>
        <w:rPr>
          <w:rFonts w:cs="Arial"/>
        </w:rPr>
      </w:pPr>
      <w:r w:rsidRPr="00EA7966">
        <w:rPr>
          <w:rFonts w:cs="Arial"/>
        </w:rPr>
        <w:t>Name:</w:t>
      </w:r>
      <w:r w:rsidRPr="00EA7966">
        <w:rPr>
          <w:rFonts w:cs="Arial"/>
        </w:rPr>
        <w:tab/>
      </w:r>
      <w:r w:rsidRPr="00EA7966">
        <w:rPr>
          <w:rFonts w:cs="Arial"/>
        </w:rPr>
        <w:tab/>
        <w:t>RFP Coordinator</w:t>
      </w:r>
    </w:p>
    <w:p w:rsidR="00962D33" w:rsidRPr="00EA7966" w:rsidRDefault="00962D33">
      <w:pPr>
        <w:ind w:left="720"/>
        <w:rPr>
          <w:rFonts w:cs="Arial"/>
        </w:rPr>
      </w:pPr>
      <w:r w:rsidRPr="00EA7966">
        <w:rPr>
          <w:rFonts w:cs="Arial"/>
        </w:rPr>
        <w:tab/>
      </w:r>
      <w:r w:rsidRPr="00EA7966">
        <w:rPr>
          <w:rFonts w:cs="Arial"/>
        </w:rPr>
        <w:tab/>
      </w:r>
      <w:r>
        <w:rPr>
          <w:rFonts w:cs="Arial"/>
        </w:rPr>
        <w:t>Steven Rose, I.T. Manager</w:t>
      </w:r>
    </w:p>
    <w:p w:rsidR="00962D33" w:rsidRPr="00EA7966" w:rsidRDefault="00962D33">
      <w:pPr>
        <w:ind w:left="720"/>
        <w:rPr>
          <w:rFonts w:cs="Arial"/>
        </w:rPr>
      </w:pPr>
      <w:r w:rsidRPr="00EA7966">
        <w:rPr>
          <w:rFonts w:cs="Arial"/>
        </w:rPr>
        <w:t>Address:</w:t>
      </w:r>
      <w:r w:rsidRPr="00EA7966">
        <w:rPr>
          <w:rFonts w:cs="Arial"/>
        </w:rPr>
        <w:tab/>
        <w:t xml:space="preserve">City of </w:t>
      </w:r>
      <w:r>
        <w:rPr>
          <w:rFonts w:cs="Arial"/>
        </w:rPr>
        <w:t>Sequim</w:t>
      </w:r>
    </w:p>
    <w:p w:rsidR="00962D33" w:rsidRPr="00EA7966" w:rsidRDefault="00962D33">
      <w:pPr>
        <w:ind w:left="720"/>
        <w:rPr>
          <w:rFonts w:cs="Arial"/>
        </w:rPr>
      </w:pPr>
      <w:r w:rsidRPr="00EA7966">
        <w:rPr>
          <w:rFonts w:cs="Arial"/>
        </w:rPr>
        <w:tab/>
      </w:r>
      <w:r w:rsidRPr="00EA7966">
        <w:rPr>
          <w:rFonts w:cs="Arial"/>
        </w:rPr>
        <w:tab/>
        <w:t>Information Technology</w:t>
      </w:r>
    </w:p>
    <w:p w:rsidR="00962D33" w:rsidRPr="00EA7966" w:rsidRDefault="00962D33" w:rsidP="0038480E">
      <w:pPr>
        <w:ind w:left="720"/>
        <w:rPr>
          <w:rFonts w:cs="Arial"/>
        </w:rPr>
      </w:pPr>
      <w:r w:rsidRPr="00EA7966">
        <w:rPr>
          <w:rFonts w:cs="Arial"/>
        </w:rPr>
        <w:tab/>
      </w:r>
      <w:r w:rsidRPr="00EA7966">
        <w:rPr>
          <w:rFonts w:cs="Arial"/>
        </w:rPr>
        <w:tab/>
      </w:r>
      <w:r>
        <w:rPr>
          <w:rFonts w:cs="Arial"/>
        </w:rPr>
        <w:t>152 W. Cedar St.</w:t>
      </w:r>
    </w:p>
    <w:p w:rsidR="00962D33" w:rsidRPr="00EA7966" w:rsidRDefault="00962D33">
      <w:pPr>
        <w:ind w:left="720"/>
        <w:rPr>
          <w:rFonts w:cs="Arial"/>
        </w:rPr>
      </w:pPr>
      <w:r w:rsidRPr="00EA7966">
        <w:rPr>
          <w:rFonts w:cs="Arial"/>
        </w:rPr>
        <w:tab/>
      </w:r>
      <w:r w:rsidRPr="00EA7966">
        <w:rPr>
          <w:rFonts w:cs="Arial"/>
        </w:rPr>
        <w:tab/>
      </w:r>
      <w:r>
        <w:rPr>
          <w:rFonts w:cs="Arial"/>
        </w:rPr>
        <w:t>Sequim</w:t>
      </w:r>
      <w:r w:rsidRPr="00EA7966">
        <w:rPr>
          <w:rFonts w:cs="Arial"/>
        </w:rPr>
        <w:t xml:space="preserve">, Washington </w:t>
      </w:r>
      <w:r>
        <w:rPr>
          <w:rFonts w:cs="Arial"/>
        </w:rPr>
        <w:t>98382</w:t>
      </w:r>
    </w:p>
    <w:p w:rsidR="00962D33" w:rsidRPr="00EA7966" w:rsidRDefault="00962D33">
      <w:pPr>
        <w:pStyle w:val="NormalIndent"/>
        <w:rPr>
          <w:rFonts w:cs="Arial"/>
        </w:rPr>
      </w:pPr>
      <w:r w:rsidRPr="00EA7966">
        <w:rPr>
          <w:rFonts w:cs="Arial"/>
        </w:rPr>
        <w:t>Telephone:</w:t>
      </w:r>
      <w:r w:rsidRPr="00EA7966">
        <w:rPr>
          <w:rFonts w:cs="Arial"/>
        </w:rPr>
        <w:tab/>
      </w:r>
      <w:r>
        <w:rPr>
          <w:rFonts w:cs="Arial"/>
          <w:snapToGrid w:val="0"/>
        </w:rPr>
        <w:t>360-681-3421</w:t>
      </w:r>
    </w:p>
    <w:p w:rsidR="00962D33" w:rsidRPr="00EA7966" w:rsidRDefault="00962D33">
      <w:pPr>
        <w:pStyle w:val="NormalIndent"/>
        <w:rPr>
          <w:rFonts w:cs="Arial"/>
        </w:rPr>
      </w:pPr>
      <w:r w:rsidRPr="00EA7966">
        <w:rPr>
          <w:rFonts w:cs="Arial"/>
        </w:rPr>
        <w:t>E-mail:</w:t>
      </w:r>
      <w:r w:rsidRPr="00EA7966">
        <w:rPr>
          <w:rFonts w:cs="Arial"/>
        </w:rPr>
        <w:tab/>
      </w:r>
      <w:r>
        <w:rPr>
          <w:rFonts w:cs="Arial"/>
        </w:rPr>
        <w:t>srose</w:t>
      </w:r>
      <w:r w:rsidRPr="00EA7966">
        <w:rPr>
          <w:rFonts w:cs="Arial"/>
        </w:rPr>
        <w:t>@</w:t>
      </w:r>
      <w:r>
        <w:rPr>
          <w:rFonts w:cs="Arial"/>
        </w:rPr>
        <w:t>sequimwa.gov</w:t>
      </w:r>
    </w:p>
    <w:p w:rsidR="00962D33" w:rsidRPr="00EA7966" w:rsidRDefault="00962D33">
      <w:pPr>
        <w:rPr>
          <w:rFonts w:cs="Arial"/>
        </w:rPr>
      </w:pPr>
    </w:p>
    <w:p w:rsidR="00962D33" w:rsidRPr="00EA7966" w:rsidRDefault="00962D33">
      <w:pPr>
        <w:pStyle w:val="Heading2"/>
        <w:rPr>
          <w:rFonts w:cs="Arial"/>
        </w:rPr>
      </w:pPr>
      <w:bookmarkStart w:id="9" w:name="_Toc122159079"/>
      <w:r w:rsidRPr="00EA7966">
        <w:rPr>
          <w:rFonts w:cs="Arial"/>
        </w:rPr>
        <w:t>PROCUREMENT SCHEDULE</w:t>
      </w:r>
      <w:bookmarkEnd w:id="9"/>
    </w:p>
    <w:p w:rsidR="00962D33" w:rsidRPr="00EA7966" w:rsidRDefault="00962D33">
      <w:pPr>
        <w:rPr>
          <w:rFonts w:cs="Arial"/>
        </w:rPr>
      </w:pPr>
    </w:p>
    <w:p w:rsidR="00962D33" w:rsidRPr="00EA7966" w:rsidRDefault="00962D33">
      <w:pPr>
        <w:rPr>
          <w:rFonts w:cs="Arial"/>
        </w:rPr>
      </w:pPr>
      <w:r w:rsidRPr="00EA7966">
        <w:rPr>
          <w:rFonts w:cs="Arial"/>
        </w:rPr>
        <w:t>The procurement schedule for this project is as follows:</w:t>
      </w:r>
    </w:p>
    <w:p w:rsidR="00962D33" w:rsidRPr="00EA7966" w:rsidRDefault="00962D33">
      <w:pPr>
        <w:rPr>
          <w:rFonts w:cs="Arial"/>
        </w:rPr>
      </w:pPr>
    </w:p>
    <w:p w:rsidR="00962D33" w:rsidRPr="00EA7966" w:rsidRDefault="00962D33">
      <w:pPr>
        <w:rPr>
          <w:rFonts w:cs="Arial"/>
        </w:rPr>
      </w:pPr>
      <w:r w:rsidRPr="00EA7966">
        <w:rPr>
          <w:rFonts w:cs="Arial"/>
          <w:b/>
        </w:rPr>
        <w:t>Note</w:t>
      </w:r>
      <w:r w:rsidRPr="00EA7966">
        <w:rPr>
          <w:rFonts w:cs="Arial"/>
        </w:rPr>
        <w:t>: The City reserves the right to adjust this schedule as necessary.</w:t>
      </w:r>
    </w:p>
    <w:p w:rsidR="00962D33" w:rsidRPr="00EA7966" w:rsidRDefault="00962D33">
      <w:pPr>
        <w:rPr>
          <w:rFonts w:cs="Arial"/>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0" w:firstRow="1" w:lastRow="0" w:firstColumn="1" w:lastColumn="0" w:noHBand="0" w:noVBand="0"/>
      </w:tblPr>
      <w:tblGrid>
        <w:gridCol w:w="4888"/>
        <w:gridCol w:w="2907"/>
      </w:tblGrid>
      <w:tr w:rsidR="00962D33" w:rsidRPr="00EA7966">
        <w:trPr>
          <w:tblHeader/>
          <w:jc w:val="center"/>
        </w:trPr>
        <w:tc>
          <w:tcPr>
            <w:tcW w:w="4888" w:type="dxa"/>
            <w:shd w:val="solid" w:color="000000" w:fill="FFFFFF"/>
          </w:tcPr>
          <w:p w:rsidR="00962D33" w:rsidRPr="00EA7966" w:rsidRDefault="00962D33">
            <w:pPr>
              <w:rPr>
                <w:rFonts w:cs="Arial"/>
                <w:b/>
                <w:color w:val="FFFFFF"/>
              </w:rPr>
            </w:pPr>
            <w:r w:rsidRPr="00EA7966">
              <w:rPr>
                <w:rFonts w:cs="Arial"/>
                <w:b/>
                <w:color w:val="FFFFFF"/>
              </w:rPr>
              <w:t>Milestone</w:t>
            </w:r>
          </w:p>
        </w:tc>
        <w:tc>
          <w:tcPr>
            <w:tcW w:w="2907" w:type="dxa"/>
            <w:shd w:val="solid" w:color="000000" w:fill="FFFFFF"/>
          </w:tcPr>
          <w:p w:rsidR="00962D33" w:rsidRPr="00EA7966" w:rsidRDefault="00962D33">
            <w:pPr>
              <w:jc w:val="left"/>
              <w:rPr>
                <w:rFonts w:cs="Arial"/>
                <w:b/>
                <w:color w:val="FFFFFF"/>
              </w:rPr>
            </w:pPr>
            <w:r w:rsidRPr="00EA7966">
              <w:rPr>
                <w:rFonts w:cs="Arial"/>
                <w:b/>
                <w:color w:val="FFFFFF"/>
              </w:rPr>
              <w:t>Date</w:t>
            </w:r>
          </w:p>
        </w:tc>
      </w:tr>
      <w:tr w:rsidR="00962D33" w:rsidRPr="00EA7966">
        <w:trPr>
          <w:jc w:val="center"/>
        </w:trPr>
        <w:tc>
          <w:tcPr>
            <w:tcW w:w="4888" w:type="dxa"/>
          </w:tcPr>
          <w:p w:rsidR="00962D33" w:rsidRPr="00EA7966" w:rsidRDefault="00962D33">
            <w:pPr>
              <w:rPr>
                <w:rFonts w:cs="Arial"/>
              </w:rPr>
            </w:pPr>
            <w:r w:rsidRPr="00EA7966">
              <w:rPr>
                <w:rFonts w:cs="Arial"/>
              </w:rPr>
              <w:t>Release RFP to Vendors</w:t>
            </w:r>
          </w:p>
        </w:tc>
        <w:tc>
          <w:tcPr>
            <w:tcW w:w="2907" w:type="dxa"/>
          </w:tcPr>
          <w:p w:rsidR="00962D33" w:rsidRPr="00EA7966" w:rsidRDefault="00962D33" w:rsidP="00213AE9">
            <w:pPr>
              <w:jc w:val="center"/>
              <w:rPr>
                <w:rFonts w:cs="Arial"/>
              </w:rPr>
            </w:pPr>
            <w:r>
              <w:rPr>
                <w:rFonts w:cs="Arial"/>
              </w:rPr>
              <w:t>June 25</w:t>
            </w:r>
            <w:r w:rsidRPr="00B54E53">
              <w:rPr>
                <w:rFonts w:cs="Arial"/>
                <w:szCs w:val="24"/>
              </w:rPr>
              <w:t>th</w:t>
            </w:r>
            <w:r>
              <w:rPr>
                <w:rFonts w:cs="Arial"/>
              </w:rPr>
              <w:t>, 2012</w:t>
            </w:r>
          </w:p>
        </w:tc>
      </w:tr>
      <w:tr w:rsidR="00962D33" w:rsidRPr="00EA7966">
        <w:trPr>
          <w:jc w:val="center"/>
        </w:trPr>
        <w:tc>
          <w:tcPr>
            <w:tcW w:w="4888" w:type="dxa"/>
          </w:tcPr>
          <w:p w:rsidR="00962D33" w:rsidRPr="00EA7966" w:rsidRDefault="00962D33">
            <w:pPr>
              <w:rPr>
                <w:rFonts w:cs="Arial"/>
              </w:rPr>
            </w:pPr>
            <w:r w:rsidRPr="00EA7966">
              <w:rPr>
                <w:rFonts w:cs="Arial"/>
              </w:rPr>
              <w:t>Vendor Questions (if any) Due</w:t>
            </w:r>
          </w:p>
        </w:tc>
        <w:tc>
          <w:tcPr>
            <w:tcW w:w="2907" w:type="dxa"/>
          </w:tcPr>
          <w:p w:rsidR="00962D33" w:rsidRPr="00EA7966" w:rsidRDefault="00962D33" w:rsidP="00213AE9">
            <w:pPr>
              <w:jc w:val="center"/>
              <w:rPr>
                <w:rFonts w:cs="Arial"/>
              </w:rPr>
            </w:pPr>
            <w:r>
              <w:rPr>
                <w:rFonts w:cs="Arial"/>
              </w:rPr>
              <w:t>July 9th</w:t>
            </w:r>
            <w:r w:rsidRPr="00EA7966">
              <w:rPr>
                <w:rFonts w:cs="Arial"/>
              </w:rPr>
              <w:t xml:space="preserve">, </w:t>
            </w:r>
            <w:r>
              <w:rPr>
                <w:rFonts w:cs="Arial"/>
              </w:rPr>
              <w:t>2012</w:t>
            </w:r>
            <w:r w:rsidRPr="00EA7966">
              <w:rPr>
                <w:rFonts w:cs="Arial"/>
              </w:rPr>
              <w:t xml:space="preserve"> </w:t>
            </w:r>
          </w:p>
        </w:tc>
      </w:tr>
      <w:tr w:rsidR="00962D33" w:rsidRPr="00EA7966">
        <w:trPr>
          <w:jc w:val="center"/>
        </w:trPr>
        <w:tc>
          <w:tcPr>
            <w:tcW w:w="4888" w:type="dxa"/>
          </w:tcPr>
          <w:p w:rsidR="00962D33" w:rsidRPr="00EA7966" w:rsidRDefault="00962D33">
            <w:pPr>
              <w:rPr>
                <w:rFonts w:cs="Arial"/>
              </w:rPr>
            </w:pPr>
            <w:r w:rsidRPr="00EA7966">
              <w:rPr>
                <w:rFonts w:cs="Arial"/>
              </w:rPr>
              <w:t>Answers to RFP Questions Released</w:t>
            </w:r>
          </w:p>
        </w:tc>
        <w:tc>
          <w:tcPr>
            <w:tcW w:w="2907" w:type="dxa"/>
          </w:tcPr>
          <w:p w:rsidR="00962D33" w:rsidRPr="00EA7966" w:rsidRDefault="00962D33" w:rsidP="00213AE9">
            <w:pPr>
              <w:jc w:val="center"/>
              <w:rPr>
                <w:rFonts w:cs="Arial"/>
              </w:rPr>
            </w:pPr>
            <w:r>
              <w:rPr>
                <w:rFonts w:cs="Arial"/>
              </w:rPr>
              <w:t>July 16th</w:t>
            </w:r>
            <w:r w:rsidRPr="00EA7966">
              <w:rPr>
                <w:rFonts w:cs="Arial"/>
              </w:rPr>
              <w:t xml:space="preserve">, </w:t>
            </w:r>
            <w:r>
              <w:rPr>
                <w:rFonts w:cs="Arial"/>
              </w:rPr>
              <w:t>2012</w:t>
            </w:r>
          </w:p>
        </w:tc>
      </w:tr>
      <w:tr w:rsidR="00962D33" w:rsidRPr="00EA7966">
        <w:trPr>
          <w:jc w:val="center"/>
        </w:trPr>
        <w:tc>
          <w:tcPr>
            <w:tcW w:w="4888" w:type="dxa"/>
          </w:tcPr>
          <w:p w:rsidR="00962D33" w:rsidRPr="00EA7966" w:rsidRDefault="00962D33">
            <w:pPr>
              <w:rPr>
                <w:rFonts w:cs="Arial"/>
              </w:rPr>
            </w:pPr>
            <w:r w:rsidRPr="00EA7966">
              <w:rPr>
                <w:rFonts w:cs="Arial"/>
              </w:rPr>
              <w:t>Proposal Responses Due</w:t>
            </w:r>
          </w:p>
        </w:tc>
        <w:tc>
          <w:tcPr>
            <w:tcW w:w="2907" w:type="dxa"/>
          </w:tcPr>
          <w:p w:rsidR="00962D33" w:rsidRPr="00EA7966" w:rsidRDefault="00962D33" w:rsidP="00213AE9">
            <w:pPr>
              <w:jc w:val="center"/>
              <w:rPr>
                <w:rFonts w:cs="Arial"/>
              </w:rPr>
            </w:pPr>
            <w:r>
              <w:rPr>
                <w:rFonts w:cs="Arial"/>
              </w:rPr>
              <w:t>July 25th</w:t>
            </w:r>
            <w:r w:rsidRPr="00EA7966">
              <w:rPr>
                <w:rFonts w:cs="Arial"/>
              </w:rPr>
              <w:t>, 20</w:t>
            </w:r>
            <w:r>
              <w:rPr>
                <w:rFonts w:cs="Arial"/>
              </w:rPr>
              <w:t>12</w:t>
            </w:r>
          </w:p>
        </w:tc>
      </w:tr>
      <w:tr w:rsidR="00962D33" w:rsidRPr="00EA7966">
        <w:trPr>
          <w:trHeight w:val="318"/>
          <w:jc w:val="center"/>
        </w:trPr>
        <w:tc>
          <w:tcPr>
            <w:tcW w:w="4888" w:type="dxa"/>
          </w:tcPr>
          <w:p w:rsidR="00962D33" w:rsidRPr="00EA7966" w:rsidRDefault="00962D33">
            <w:pPr>
              <w:rPr>
                <w:rFonts w:cs="Arial"/>
              </w:rPr>
            </w:pPr>
            <w:r>
              <w:rPr>
                <w:rFonts w:cs="Arial"/>
              </w:rPr>
              <w:t>Finalists selected</w:t>
            </w:r>
          </w:p>
        </w:tc>
        <w:tc>
          <w:tcPr>
            <w:tcW w:w="2907" w:type="dxa"/>
          </w:tcPr>
          <w:p w:rsidR="00962D33" w:rsidRPr="00EA7966" w:rsidRDefault="00962D33" w:rsidP="00213AE9">
            <w:pPr>
              <w:jc w:val="center"/>
              <w:rPr>
                <w:rFonts w:cs="Arial"/>
              </w:rPr>
            </w:pPr>
            <w:r>
              <w:rPr>
                <w:rFonts w:cs="Arial"/>
              </w:rPr>
              <w:t>August</w:t>
            </w:r>
            <w:r w:rsidRPr="00EA7966">
              <w:rPr>
                <w:rFonts w:cs="Arial"/>
              </w:rPr>
              <w:t xml:space="preserve"> </w:t>
            </w:r>
            <w:r>
              <w:rPr>
                <w:rFonts w:cs="Arial"/>
              </w:rPr>
              <w:t>1st</w:t>
            </w:r>
            <w:r w:rsidRPr="00EA7966">
              <w:rPr>
                <w:rFonts w:cs="Arial"/>
              </w:rPr>
              <w:t>, 20</w:t>
            </w:r>
            <w:r>
              <w:rPr>
                <w:rFonts w:cs="Arial"/>
              </w:rPr>
              <w:t>12</w:t>
            </w:r>
          </w:p>
        </w:tc>
      </w:tr>
      <w:tr w:rsidR="00962D33" w:rsidRPr="00EA7966">
        <w:trPr>
          <w:jc w:val="center"/>
        </w:trPr>
        <w:tc>
          <w:tcPr>
            <w:tcW w:w="4888" w:type="dxa"/>
          </w:tcPr>
          <w:p w:rsidR="00962D33" w:rsidRPr="00EA7966" w:rsidRDefault="00962D33">
            <w:pPr>
              <w:jc w:val="left"/>
              <w:rPr>
                <w:rFonts w:cs="Arial"/>
              </w:rPr>
            </w:pPr>
            <w:r>
              <w:rPr>
                <w:rFonts w:cs="Arial"/>
              </w:rPr>
              <w:t>Vendor interviews (please reserve this date)</w:t>
            </w:r>
          </w:p>
        </w:tc>
        <w:tc>
          <w:tcPr>
            <w:tcW w:w="2907" w:type="dxa"/>
          </w:tcPr>
          <w:p w:rsidR="00962D33" w:rsidRPr="00EA7966" w:rsidRDefault="00962D33" w:rsidP="00213AE9">
            <w:pPr>
              <w:jc w:val="center"/>
              <w:rPr>
                <w:rFonts w:cs="Arial"/>
              </w:rPr>
            </w:pPr>
            <w:r>
              <w:rPr>
                <w:rFonts w:cs="Arial"/>
              </w:rPr>
              <w:t>August 9th, 2012</w:t>
            </w:r>
          </w:p>
        </w:tc>
      </w:tr>
      <w:tr w:rsidR="00962D33" w:rsidRPr="00EA7966">
        <w:trPr>
          <w:trHeight w:val="183"/>
          <w:jc w:val="center"/>
        </w:trPr>
        <w:tc>
          <w:tcPr>
            <w:tcW w:w="4888" w:type="dxa"/>
          </w:tcPr>
          <w:p w:rsidR="00962D33" w:rsidRPr="00EA7966" w:rsidRDefault="00962D33">
            <w:pPr>
              <w:jc w:val="left"/>
              <w:rPr>
                <w:rFonts w:cs="Arial"/>
              </w:rPr>
            </w:pPr>
            <w:r>
              <w:rPr>
                <w:rFonts w:cs="Arial"/>
              </w:rPr>
              <w:t>Vendor Selection</w:t>
            </w:r>
          </w:p>
        </w:tc>
        <w:tc>
          <w:tcPr>
            <w:tcW w:w="2907" w:type="dxa"/>
          </w:tcPr>
          <w:p w:rsidR="00962D33" w:rsidRPr="00EA7966" w:rsidRDefault="00962D33">
            <w:pPr>
              <w:jc w:val="center"/>
              <w:rPr>
                <w:rFonts w:cs="Arial"/>
              </w:rPr>
            </w:pPr>
            <w:r>
              <w:rPr>
                <w:rFonts w:cs="Arial"/>
              </w:rPr>
              <w:t>August 16th, 2012</w:t>
            </w:r>
          </w:p>
        </w:tc>
      </w:tr>
      <w:tr w:rsidR="00962D33" w:rsidRPr="00EA7966">
        <w:trPr>
          <w:jc w:val="center"/>
        </w:trPr>
        <w:tc>
          <w:tcPr>
            <w:tcW w:w="4888" w:type="dxa"/>
          </w:tcPr>
          <w:p w:rsidR="00962D33" w:rsidRPr="00EA7966" w:rsidRDefault="00962D33">
            <w:pPr>
              <w:jc w:val="left"/>
              <w:rPr>
                <w:rFonts w:cs="Arial"/>
              </w:rPr>
            </w:pPr>
            <w:r w:rsidRPr="00EA7966">
              <w:rPr>
                <w:rFonts w:cs="Arial"/>
              </w:rPr>
              <w:t>Contract Negotiations Complete</w:t>
            </w:r>
          </w:p>
        </w:tc>
        <w:tc>
          <w:tcPr>
            <w:tcW w:w="2907" w:type="dxa"/>
          </w:tcPr>
          <w:p w:rsidR="00962D33" w:rsidRPr="00EA7966" w:rsidRDefault="00962D33">
            <w:pPr>
              <w:jc w:val="center"/>
              <w:rPr>
                <w:rFonts w:cs="Arial"/>
              </w:rPr>
            </w:pPr>
            <w:r w:rsidRPr="00EA7966">
              <w:rPr>
                <w:rFonts w:cs="Arial"/>
              </w:rPr>
              <w:t>To be determined</w:t>
            </w:r>
          </w:p>
        </w:tc>
      </w:tr>
      <w:tr w:rsidR="00962D33" w:rsidRPr="00EA7966">
        <w:trPr>
          <w:jc w:val="center"/>
        </w:trPr>
        <w:tc>
          <w:tcPr>
            <w:tcW w:w="4888" w:type="dxa"/>
          </w:tcPr>
          <w:p w:rsidR="00962D33" w:rsidRPr="00EA7966" w:rsidRDefault="00962D33">
            <w:pPr>
              <w:rPr>
                <w:rFonts w:cs="Arial"/>
              </w:rPr>
            </w:pPr>
            <w:r w:rsidRPr="00EA7966">
              <w:rPr>
                <w:rFonts w:cs="Arial"/>
              </w:rPr>
              <w:t>Contract Signed</w:t>
            </w:r>
          </w:p>
        </w:tc>
        <w:tc>
          <w:tcPr>
            <w:tcW w:w="2907" w:type="dxa"/>
          </w:tcPr>
          <w:p w:rsidR="00962D33" w:rsidRPr="00EA7966" w:rsidRDefault="00962D33">
            <w:pPr>
              <w:jc w:val="center"/>
              <w:rPr>
                <w:rFonts w:cs="Arial"/>
              </w:rPr>
            </w:pPr>
            <w:r w:rsidRPr="00EA7966">
              <w:rPr>
                <w:rFonts w:cs="Arial"/>
              </w:rPr>
              <w:t>To be determined</w:t>
            </w:r>
          </w:p>
        </w:tc>
      </w:tr>
      <w:tr w:rsidR="00962D33" w:rsidRPr="00EA7966">
        <w:trPr>
          <w:jc w:val="center"/>
        </w:trPr>
        <w:tc>
          <w:tcPr>
            <w:tcW w:w="4888" w:type="dxa"/>
          </w:tcPr>
          <w:p w:rsidR="00962D33" w:rsidRPr="00EA7966" w:rsidRDefault="00962D33">
            <w:pPr>
              <w:rPr>
                <w:rFonts w:cs="Arial"/>
              </w:rPr>
            </w:pPr>
            <w:r w:rsidRPr="00EA7966">
              <w:rPr>
                <w:rFonts w:cs="Arial"/>
              </w:rPr>
              <w:t>Work Begins</w:t>
            </w:r>
          </w:p>
        </w:tc>
        <w:tc>
          <w:tcPr>
            <w:tcW w:w="2907" w:type="dxa"/>
          </w:tcPr>
          <w:p w:rsidR="00962D33" w:rsidRPr="00EA7966" w:rsidRDefault="00962D33">
            <w:pPr>
              <w:jc w:val="center"/>
              <w:rPr>
                <w:rFonts w:cs="Arial"/>
              </w:rPr>
            </w:pPr>
            <w:r w:rsidRPr="00EA7966">
              <w:rPr>
                <w:rFonts w:cs="Arial"/>
              </w:rPr>
              <w:t>To be determined</w:t>
            </w:r>
          </w:p>
        </w:tc>
      </w:tr>
      <w:tr w:rsidR="00962D33" w:rsidRPr="00EA7966">
        <w:trPr>
          <w:jc w:val="center"/>
        </w:trPr>
        <w:tc>
          <w:tcPr>
            <w:tcW w:w="4888" w:type="dxa"/>
          </w:tcPr>
          <w:p w:rsidR="00962D33" w:rsidRPr="00EA7966" w:rsidRDefault="00962D33">
            <w:pPr>
              <w:rPr>
                <w:rFonts w:cs="Arial"/>
              </w:rPr>
            </w:pPr>
            <w:r w:rsidRPr="00EA7966">
              <w:rPr>
                <w:rFonts w:cs="Arial"/>
              </w:rPr>
              <w:t>Network Evaluation Complete</w:t>
            </w:r>
          </w:p>
        </w:tc>
        <w:tc>
          <w:tcPr>
            <w:tcW w:w="2907" w:type="dxa"/>
          </w:tcPr>
          <w:p w:rsidR="00962D33" w:rsidRPr="00EA7966" w:rsidRDefault="00962D33">
            <w:pPr>
              <w:jc w:val="center"/>
              <w:rPr>
                <w:rFonts w:cs="Arial"/>
              </w:rPr>
            </w:pPr>
            <w:r w:rsidRPr="00EA7966">
              <w:rPr>
                <w:rFonts w:cs="Arial"/>
              </w:rPr>
              <w:t>To be determined</w:t>
            </w:r>
          </w:p>
        </w:tc>
      </w:tr>
      <w:tr w:rsidR="00962D33" w:rsidRPr="00EA7966">
        <w:trPr>
          <w:jc w:val="center"/>
        </w:trPr>
        <w:tc>
          <w:tcPr>
            <w:tcW w:w="4888" w:type="dxa"/>
          </w:tcPr>
          <w:p w:rsidR="00962D33" w:rsidRPr="00EA7966" w:rsidRDefault="00962D33">
            <w:pPr>
              <w:rPr>
                <w:rFonts w:cs="Arial"/>
              </w:rPr>
            </w:pPr>
            <w:r w:rsidRPr="00EA7966">
              <w:rPr>
                <w:rFonts w:cs="Arial"/>
              </w:rPr>
              <w:t>Final Acceptance</w:t>
            </w:r>
          </w:p>
        </w:tc>
        <w:tc>
          <w:tcPr>
            <w:tcW w:w="2907" w:type="dxa"/>
          </w:tcPr>
          <w:p w:rsidR="00962D33" w:rsidRPr="00EA7966" w:rsidRDefault="00962D33">
            <w:pPr>
              <w:jc w:val="center"/>
              <w:rPr>
                <w:rFonts w:cs="Arial"/>
              </w:rPr>
            </w:pPr>
            <w:r w:rsidRPr="00EA7966">
              <w:rPr>
                <w:rFonts w:cs="Arial"/>
              </w:rPr>
              <w:t>To be determined</w:t>
            </w:r>
          </w:p>
        </w:tc>
      </w:tr>
    </w:tbl>
    <w:p w:rsidR="00962D33" w:rsidRPr="00EA7966" w:rsidRDefault="00962D33">
      <w:pPr>
        <w:pStyle w:val="RFPNormal"/>
        <w:rPr>
          <w:rFonts w:cs="Arial"/>
        </w:rPr>
      </w:pPr>
    </w:p>
    <w:p w:rsidR="00962D33" w:rsidRPr="00EA7966" w:rsidRDefault="00962D33">
      <w:pPr>
        <w:pStyle w:val="RFPNormal"/>
        <w:rPr>
          <w:rFonts w:cs="Arial"/>
        </w:rPr>
      </w:pPr>
    </w:p>
    <w:p w:rsidR="00962D33" w:rsidRPr="00EA7966" w:rsidRDefault="00962D33" w:rsidP="00B54E53">
      <w:pPr>
        <w:pStyle w:val="Heading2"/>
        <w:rPr>
          <w:rFonts w:cs="Arial"/>
        </w:rPr>
      </w:pPr>
      <w:bookmarkStart w:id="10" w:name="_Toc122159080"/>
      <w:r w:rsidRPr="00EA7966">
        <w:rPr>
          <w:rFonts w:cs="Arial"/>
        </w:rPr>
        <w:lastRenderedPageBreak/>
        <w:t>LETTER OF INTENT</w:t>
      </w:r>
      <w:bookmarkEnd w:id="10"/>
    </w:p>
    <w:p w:rsidR="00962D33" w:rsidRPr="00B54E53" w:rsidRDefault="00962D33" w:rsidP="00B54E53">
      <w:pPr>
        <w:pStyle w:val="NormalWeb"/>
        <w:keepNext/>
        <w:ind w:left="75"/>
        <w:rPr>
          <w:rFonts w:ascii="Arial" w:hAnsi="Arial" w:cs="Arial"/>
          <w:sz w:val="24"/>
          <w:szCs w:val="24"/>
        </w:rPr>
      </w:pPr>
      <w:r w:rsidRPr="00B54E53">
        <w:rPr>
          <w:rFonts w:ascii="Arial" w:hAnsi="Arial" w:cs="Arial"/>
          <w:sz w:val="24"/>
          <w:szCs w:val="24"/>
        </w:rPr>
        <w:t xml:space="preserve">Vendors wishing to submit proposals </w:t>
      </w:r>
      <w:r w:rsidRPr="00696E72">
        <w:rPr>
          <w:rFonts w:ascii="Arial" w:hAnsi="Arial" w:cs="Arial"/>
          <w:sz w:val="24"/>
          <w:szCs w:val="24"/>
        </w:rPr>
        <w:t>are encouraged to</w:t>
      </w:r>
      <w:r w:rsidRPr="00B54E53">
        <w:rPr>
          <w:rFonts w:ascii="Arial" w:hAnsi="Arial" w:cs="Arial"/>
          <w:sz w:val="24"/>
          <w:szCs w:val="24"/>
        </w:rPr>
        <w:t xml:space="preserve"> provide a written letter of intent to propose by </w:t>
      </w:r>
      <w:r w:rsidRPr="00E03F1A">
        <w:rPr>
          <w:rFonts w:ascii="Arial" w:hAnsi="Arial" w:cs="Arial"/>
          <w:sz w:val="24"/>
          <w:szCs w:val="24"/>
        </w:rPr>
        <w:t xml:space="preserve">July </w:t>
      </w:r>
      <w:r>
        <w:rPr>
          <w:rFonts w:ascii="Arial" w:hAnsi="Arial" w:cs="Arial"/>
          <w:sz w:val="24"/>
          <w:szCs w:val="24"/>
        </w:rPr>
        <w:t>3rd</w:t>
      </w:r>
      <w:r w:rsidRPr="00E03F1A">
        <w:rPr>
          <w:rFonts w:ascii="Arial" w:hAnsi="Arial" w:cs="Arial"/>
          <w:sz w:val="24"/>
          <w:szCs w:val="24"/>
        </w:rPr>
        <w:t>, 2012</w:t>
      </w:r>
      <w:r w:rsidRPr="00B54E53">
        <w:rPr>
          <w:rFonts w:ascii="Arial" w:hAnsi="Arial" w:cs="Arial"/>
          <w:sz w:val="24"/>
          <w:szCs w:val="24"/>
        </w:rPr>
        <w:t xml:space="preserve">.  </w:t>
      </w:r>
      <w:r>
        <w:rPr>
          <w:rFonts w:ascii="Arial" w:hAnsi="Arial" w:cs="Arial"/>
          <w:sz w:val="24"/>
          <w:szCs w:val="24"/>
        </w:rPr>
        <w:t xml:space="preserve">An email attachment sent to </w:t>
      </w:r>
      <w:hyperlink r:id="rId22" w:history="1">
        <w:r w:rsidRPr="007328F8">
          <w:rPr>
            <w:rStyle w:val="Hyperlink"/>
            <w:rFonts w:ascii="Arial" w:hAnsi="Arial" w:cs="Arial"/>
            <w:sz w:val="24"/>
            <w:szCs w:val="24"/>
          </w:rPr>
          <w:t>srose@sequimwa.gov</w:t>
        </w:r>
      </w:hyperlink>
      <w:r>
        <w:rPr>
          <w:rFonts w:ascii="Arial" w:hAnsi="Arial" w:cs="Arial"/>
          <w:sz w:val="24"/>
          <w:szCs w:val="24"/>
        </w:rPr>
        <w:t xml:space="preserve"> is acceptable.  </w:t>
      </w:r>
      <w:r w:rsidRPr="00B54E53">
        <w:rPr>
          <w:rFonts w:ascii="Arial" w:hAnsi="Arial" w:cs="Arial"/>
          <w:sz w:val="24"/>
          <w:szCs w:val="24"/>
        </w:rPr>
        <w:t>Letters sent v</w:t>
      </w:r>
      <w:r>
        <w:rPr>
          <w:rFonts w:ascii="Arial" w:hAnsi="Arial" w:cs="Arial"/>
          <w:sz w:val="24"/>
          <w:szCs w:val="24"/>
        </w:rPr>
        <w:t>ia facsimile should be sent to</w:t>
      </w:r>
      <w:r w:rsidRPr="00B54E53">
        <w:rPr>
          <w:rFonts w:ascii="Arial" w:hAnsi="Arial" w:cs="Arial"/>
          <w:sz w:val="24"/>
          <w:szCs w:val="24"/>
        </w:rPr>
        <w:t xml:space="preserve"> </w:t>
      </w:r>
      <w:r>
        <w:rPr>
          <w:rFonts w:ascii="Arial" w:hAnsi="Arial" w:cs="Arial"/>
          <w:sz w:val="24"/>
          <w:szCs w:val="24"/>
        </w:rPr>
        <w:t>(360) 681-0365</w:t>
      </w:r>
      <w:r w:rsidRPr="00B54E53">
        <w:rPr>
          <w:rFonts w:ascii="Arial" w:hAnsi="Arial" w:cs="Arial"/>
          <w:sz w:val="24"/>
          <w:szCs w:val="24"/>
        </w:rPr>
        <w:t>.</w:t>
      </w:r>
      <w:r>
        <w:rPr>
          <w:rFonts w:ascii="Arial" w:hAnsi="Arial" w:cs="Arial"/>
          <w:sz w:val="24"/>
          <w:szCs w:val="24"/>
        </w:rPr>
        <w:t xml:space="preserve"> </w:t>
      </w:r>
      <w:r w:rsidRPr="00B54E53">
        <w:rPr>
          <w:rFonts w:ascii="Arial" w:hAnsi="Arial" w:cs="Arial"/>
          <w:sz w:val="24"/>
          <w:szCs w:val="24"/>
        </w:rPr>
        <w:t>The letter must identify the name, address, phone, fax number, and e-mail address of the person who will serve as the key contact for all correspondence regarding this RFP.</w:t>
      </w:r>
    </w:p>
    <w:p w:rsidR="00962D33" w:rsidRPr="00EA7966" w:rsidRDefault="00962D33" w:rsidP="00B54E53">
      <w:pPr>
        <w:keepNext/>
        <w:tabs>
          <w:tab w:val="left" w:pos="-990"/>
          <w:tab w:val="decimal" w:leader="dot" w:pos="630"/>
        </w:tabs>
        <w:spacing w:line="264" w:lineRule="atLeast"/>
        <w:rPr>
          <w:rFonts w:cs="Arial"/>
        </w:rPr>
      </w:pPr>
    </w:p>
    <w:p w:rsidR="00962D33" w:rsidRPr="00EA7966" w:rsidRDefault="00962D33" w:rsidP="00B54E53">
      <w:pPr>
        <w:keepNext/>
        <w:tabs>
          <w:tab w:val="left" w:pos="-990"/>
          <w:tab w:val="decimal" w:leader="dot" w:pos="630"/>
        </w:tabs>
        <w:spacing w:line="264" w:lineRule="atLeast"/>
        <w:rPr>
          <w:rFonts w:cs="Arial"/>
        </w:rPr>
      </w:pPr>
      <w:r>
        <w:rPr>
          <w:rFonts w:cs="Arial"/>
        </w:rPr>
        <w:t>A letter of intent is required in order for the City to provide interested vendors with a list of any questions received and the City’s answers to those questions.</w:t>
      </w:r>
    </w:p>
    <w:p w:rsidR="00962D33" w:rsidRPr="00EA7966" w:rsidRDefault="00962D33" w:rsidP="00B54E53">
      <w:pPr>
        <w:keepNext/>
        <w:tabs>
          <w:tab w:val="left" w:pos="-990"/>
          <w:tab w:val="decimal" w:leader="dot" w:pos="630"/>
        </w:tabs>
        <w:spacing w:line="264" w:lineRule="atLeast"/>
        <w:rPr>
          <w:rFonts w:cs="Arial"/>
        </w:rPr>
      </w:pPr>
    </w:p>
    <w:p w:rsidR="00962D33" w:rsidRPr="00EA7966" w:rsidRDefault="00962D33" w:rsidP="00B54E53">
      <w:pPr>
        <w:keepNext/>
        <w:tabs>
          <w:tab w:val="left" w:pos="-990"/>
          <w:tab w:val="decimal" w:leader="dot" w:pos="630"/>
        </w:tabs>
        <w:spacing w:line="264" w:lineRule="atLeast"/>
        <w:rPr>
          <w:rFonts w:cs="Arial"/>
        </w:rPr>
      </w:pPr>
      <w:r w:rsidRPr="00EA7966">
        <w:rPr>
          <w:rFonts w:cs="Arial"/>
        </w:rPr>
        <w:t>A list of all vendors submitting a letter of intent will be available upon request.</w:t>
      </w:r>
    </w:p>
    <w:p w:rsidR="00962D33" w:rsidRPr="00EA7966" w:rsidRDefault="00962D33">
      <w:pPr>
        <w:rPr>
          <w:rFonts w:cs="Arial"/>
        </w:rPr>
      </w:pPr>
    </w:p>
    <w:p w:rsidR="00962D33" w:rsidRPr="00EA7966" w:rsidRDefault="00962D33">
      <w:pPr>
        <w:pStyle w:val="Heading2"/>
        <w:rPr>
          <w:rFonts w:cs="Arial"/>
        </w:rPr>
      </w:pPr>
      <w:bookmarkStart w:id="11" w:name="_Toc122159081"/>
      <w:r w:rsidRPr="00EA7966">
        <w:rPr>
          <w:rFonts w:cs="Arial"/>
        </w:rPr>
        <w:t>QUESTIONS REGARDING THE RFP</w:t>
      </w:r>
      <w:bookmarkEnd w:id="11"/>
    </w:p>
    <w:p w:rsidR="00962D33" w:rsidRPr="00EA7966" w:rsidRDefault="00962D33">
      <w:pPr>
        <w:rPr>
          <w:rFonts w:cs="Arial"/>
        </w:rPr>
      </w:pPr>
    </w:p>
    <w:p w:rsidR="00962D33" w:rsidRDefault="00962D33">
      <w:pPr>
        <w:rPr>
          <w:rFonts w:cs="Arial"/>
          <w:szCs w:val="24"/>
        </w:rPr>
      </w:pPr>
      <w:r w:rsidRPr="00EA7966">
        <w:rPr>
          <w:rFonts w:cs="Arial"/>
        </w:rPr>
        <w:t xml:space="preserve">Vendors who request a clarification of the RFP requirements may submit written questions to the RFP Coordinator by 4 p.m. (PST) on </w:t>
      </w:r>
      <w:r>
        <w:rPr>
          <w:rFonts w:cs="Arial"/>
        </w:rPr>
        <w:t xml:space="preserve">July 9th, 2012.  </w:t>
      </w:r>
      <w:r w:rsidRPr="00EA7966">
        <w:rPr>
          <w:rFonts w:cs="Arial"/>
        </w:rPr>
        <w:t>Written copies of all questions and answers will be provided to all vendors who have submitted letters of intent.</w:t>
      </w:r>
      <w:r>
        <w:rPr>
          <w:rFonts w:cs="Arial"/>
        </w:rPr>
        <w:t xml:space="preserve">  </w:t>
      </w:r>
      <w:r>
        <w:rPr>
          <w:rFonts w:cs="Arial"/>
          <w:szCs w:val="24"/>
        </w:rPr>
        <w:t xml:space="preserve">An email attachment sent to </w:t>
      </w:r>
      <w:hyperlink r:id="rId23" w:history="1">
        <w:r w:rsidRPr="00595FBF">
          <w:rPr>
            <w:rStyle w:val="Hyperlink"/>
            <w:rFonts w:cs="Arial"/>
            <w:szCs w:val="24"/>
          </w:rPr>
          <w:t>srose@sequimwa.gov</w:t>
        </w:r>
      </w:hyperlink>
      <w:r>
        <w:rPr>
          <w:rFonts w:cs="Arial"/>
          <w:szCs w:val="24"/>
        </w:rPr>
        <w:t xml:space="preserve"> is fine.  </w:t>
      </w:r>
      <w:r w:rsidRPr="00B54E53">
        <w:rPr>
          <w:rFonts w:cs="Arial"/>
          <w:szCs w:val="24"/>
        </w:rPr>
        <w:t xml:space="preserve">Letters sent via facsimile will be accepted at </w:t>
      </w:r>
      <w:r>
        <w:rPr>
          <w:rFonts w:cs="Arial"/>
          <w:szCs w:val="24"/>
        </w:rPr>
        <w:t>(360) 681-0365</w:t>
      </w:r>
      <w:r w:rsidRPr="00B54E53">
        <w:rPr>
          <w:rFonts w:cs="Arial"/>
          <w:szCs w:val="24"/>
        </w:rPr>
        <w:t>.</w:t>
      </w:r>
    </w:p>
    <w:p w:rsidR="00962D33" w:rsidRPr="00EA7966" w:rsidRDefault="00962D33">
      <w:pPr>
        <w:rPr>
          <w:rFonts w:cs="Arial"/>
        </w:rPr>
      </w:pPr>
      <w:r>
        <w:rPr>
          <w:rFonts w:cs="Arial"/>
          <w:szCs w:val="24"/>
        </w:rPr>
        <w:br w:type="page"/>
      </w:r>
    </w:p>
    <w:p w:rsidR="00962D33" w:rsidRPr="00EA7966" w:rsidRDefault="00962D33">
      <w:pPr>
        <w:pStyle w:val="Heading2"/>
        <w:rPr>
          <w:rFonts w:cs="Arial"/>
        </w:rPr>
      </w:pPr>
      <w:bookmarkStart w:id="12" w:name="_Toc122159082"/>
      <w:r w:rsidRPr="00EA7966">
        <w:rPr>
          <w:rFonts w:cs="Arial"/>
        </w:rPr>
        <w:t>PROPOSAL PREPARATION</w:t>
      </w:r>
      <w:bookmarkEnd w:id="12"/>
    </w:p>
    <w:p w:rsidR="00962D33" w:rsidRPr="00EA7966" w:rsidRDefault="00962D33">
      <w:pPr>
        <w:rPr>
          <w:rFonts w:cs="Arial"/>
        </w:rPr>
      </w:pPr>
    </w:p>
    <w:p w:rsidR="00962D33" w:rsidRPr="00EA7966" w:rsidRDefault="00962D33">
      <w:pPr>
        <w:pStyle w:val="RFPSection3"/>
        <w:rPr>
          <w:rFonts w:cs="Arial"/>
        </w:rPr>
      </w:pPr>
      <w:r w:rsidRPr="00EA7966">
        <w:rPr>
          <w:rFonts w:cs="Arial"/>
        </w:rPr>
        <w:t>General Information</w:t>
      </w:r>
    </w:p>
    <w:p w:rsidR="00962D33" w:rsidRPr="00EA7966" w:rsidRDefault="00962D33">
      <w:pPr>
        <w:rPr>
          <w:rFonts w:cs="Arial"/>
        </w:rPr>
      </w:pPr>
    </w:p>
    <w:p w:rsidR="00962D33" w:rsidRPr="00EA7966" w:rsidRDefault="00962D33">
      <w:pPr>
        <w:pStyle w:val="RFPNormal"/>
        <w:shd w:val="clear" w:color="auto" w:fill="000000"/>
        <w:rPr>
          <w:rFonts w:cs="Arial"/>
          <w:b/>
          <w:color w:val="FFFFFF"/>
          <w:u w:val="single"/>
        </w:rPr>
      </w:pPr>
      <w:r w:rsidRPr="00EA7966">
        <w:rPr>
          <w:rFonts w:cs="Arial"/>
          <w:b/>
          <w:color w:val="FFFFFF"/>
        </w:rPr>
        <w:t xml:space="preserve">It is important that all bidders read this section carefully. </w:t>
      </w:r>
      <w:r w:rsidRPr="00EA7966">
        <w:rPr>
          <w:rFonts w:cs="Arial"/>
          <w:b/>
          <w:color w:val="FFFFFF"/>
          <w:u w:val="single"/>
        </w:rPr>
        <w:t xml:space="preserve">Failure to comply with these instructions may result in your proposal being removed from consideration by the City. </w:t>
      </w:r>
    </w:p>
    <w:p w:rsidR="00962D33" w:rsidRPr="00EA7966" w:rsidRDefault="00962D33">
      <w:pPr>
        <w:pStyle w:val="RFPNormal"/>
        <w:rPr>
          <w:rFonts w:cs="Arial"/>
        </w:rPr>
      </w:pPr>
    </w:p>
    <w:p w:rsidR="00962D33" w:rsidRPr="00EA7966" w:rsidRDefault="00962D33">
      <w:pPr>
        <w:rPr>
          <w:rFonts w:cs="Arial"/>
        </w:rPr>
      </w:pPr>
      <w:r w:rsidRPr="00EA7966">
        <w:rPr>
          <w:rFonts w:cs="Arial"/>
          <w:b/>
          <w:i/>
        </w:rPr>
        <w:t>Vendors must prepare proposals using a word processor and electronic versions of the forms provided in Chapter II of this RFP.</w:t>
      </w:r>
      <w:r w:rsidRPr="00EA7966">
        <w:rPr>
          <w:rFonts w:cs="Arial"/>
        </w:rPr>
        <w:t xml:space="preserve"> The City of </w:t>
      </w:r>
      <w:r>
        <w:rPr>
          <w:rFonts w:cs="Arial"/>
        </w:rPr>
        <w:t>Sequim</w:t>
      </w:r>
      <w:r w:rsidRPr="00EA7966">
        <w:rPr>
          <w:rFonts w:cs="Arial"/>
        </w:rPr>
        <w:t xml:space="preserve"> is using </w:t>
      </w:r>
      <w:r>
        <w:rPr>
          <w:rFonts w:cs="Arial"/>
        </w:rPr>
        <w:t xml:space="preserve">a “forms-based” approach to this </w:t>
      </w:r>
      <w:r w:rsidRPr="00EA7966">
        <w:rPr>
          <w:rFonts w:cs="Arial"/>
        </w:rPr>
        <w:t>procurement.  This will allow all the bids received to be compared in a meaningful (i.e., “apples-to-apples”) way.  The RFP contains, in addition to the General RFP Information, a series of Response Forms.</w:t>
      </w:r>
    </w:p>
    <w:p w:rsidR="00962D33" w:rsidRPr="00EA7966" w:rsidRDefault="00962D33">
      <w:pPr>
        <w:pStyle w:val="RFPNormal"/>
        <w:rPr>
          <w:rFonts w:cs="Arial"/>
        </w:rPr>
      </w:pPr>
    </w:p>
    <w:p w:rsidR="00962D33" w:rsidRPr="00EA7966" w:rsidRDefault="00962D33">
      <w:pPr>
        <w:pStyle w:val="Heading2"/>
        <w:rPr>
          <w:rFonts w:cs="Arial"/>
        </w:rPr>
      </w:pPr>
      <w:bookmarkStart w:id="13" w:name="_Toc122159083"/>
      <w:r w:rsidRPr="00EA7966">
        <w:rPr>
          <w:rFonts w:cs="Arial"/>
        </w:rPr>
        <w:t>PROPOSAL SUBMISSION</w:t>
      </w:r>
      <w:bookmarkEnd w:id="13"/>
    </w:p>
    <w:p w:rsidR="00962D33" w:rsidRPr="00EA7966" w:rsidRDefault="00962D33">
      <w:pPr>
        <w:rPr>
          <w:rFonts w:cs="Arial"/>
        </w:rPr>
      </w:pPr>
    </w:p>
    <w:p w:rsidR="00962D33" w:rsidRPr="00EA7966" w:rsidRDefault="00962D33" w:rsidP="00DF20F3">
      <w:pPr>
        <w:rPr>
          <w:rFonts w:cs="Arial"/>
        </w:rPr>
      </w:pPr>
      <w:r w:rsidRPr="00EA7966">
        <w:rPr>
          <w:rFonts w:cs="Arial"/>
        </w:rPr>
        <w:t xml:space="preserve">The following provides specific instructions for submitting your </w:t>
      </w:r>
      <w:r w:rsidRPr="00117AE4">
        <w:rPr>
          <w:rFonts w:cs="Arial"/>
          <w:szCs w:val="24"/>
        </w:rPr>
        <w:t>sealed</w:t>
      </w:r>
      <w:r>
        <w:rPr>
          <w:rFonts w:cs="Arial"/>
        </w:rPr>
        <w:t xml:space="preserve"> </w:t>
      </w:r>
      <w:r w:rsidRPr="00EA7966">
        <w:rPr>
          <w:rFonts w:cs="Arial"/>
        </w:rPr>
        <w:t>proposal.</w:t>
      </w:r>
    </w:p>
    <w:p w:rsidR="00962D33" w:rsidRPr="00EA7966" w:rsidRDefault="00962D33" w:rsidP="00DF20F3">
      <w:pPr>
        <w:rPr>
          <w:rFonts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7848"/>
      </w:tblGrid>
      <w:tr w:rsidR="00962D33" w:rsidRPr="00EA7966">
        <w:tc>
          <w:tcPr>
            <w:tcW w:w="1728" w:type="dxa"/>
            <w:tcBorders>
              <w:right w:val="nil"/>
            </w:tcBorders>
          </w:tcPr>
          <w:p w:rsidR="00962D33" w:rsidRPr="00EA7966" w:rsidRDefault="00962D33" w:rsidP="007665CE">
            <w:pPr>
              <w:spacing w:before="120"/>
              <w:jc w:val="left"/>
              <w:rPr>
                <w:rFonts w:cs="Arial"/>
                <w:b/>
              </w:rPr>
            </w:pPr>
            <w:r w:rsidRPr="00EA7966">
              <w:rPr>
                <w:rFonts w:cs="Arial"/>
                <w:b/>
              </w:rPr>
              <w:t>Due Date:</w:t>
            </w:r>
          </w:p>
        </w:tc>
        <w:tc>
          <w:tcPr>
            <w:tcW w:w="7848" w:type="dxa"/>
            <w:tcBorders>
              <w:left w:val="nil"/>
            </w:tcBorders>
          </w:tcPr>
          <w:p w:rsidR="00962D33" w:rsidRPr="00DF20F3" w:rsidRDefault="00962D33" w:rsidP="00E977D7">
            <w:pPr>
              <w:spacing w:before="120"/>
              <w:jc w:val="left"/>
              <w:rPr>
                <w:rFonts w:cs="Arial"/>
              </w:rPr>
            </w:pPr>
            <w:r w:rsidRPr="00DF20F3">
              <w:rPr>
                <w:rFonts w:cs="Arial"/>
                <w:b/>
                <w:i/>
                <w:szCs w:val="24"/>
              </w:rPr>
              <w:t xml:space="preserve">Sealed </w:t>
            </w:r>
            <w:r w:rsidRPr="00DF20F3">
              <w:rPr>
                <w:rFonts w:cs="Arial"/>
                <w:b/>
                <w:i/>
              </w:rPr>
              <w:t xml:space="preserve">Proposals must be received by the </w:t>
            </w:r>
            <w:r>
              <w:rPr>
                <w:rFonts w:cs="Arial"/>
                <w:b/>
                <w:i/>
                <w:szCs w:val="24"/>
              </w:rPr>
              <w:t>I.T. Manager</w:t>
            </w:r>
            <w:r w:rsidRPr="00DF20F3">
              <w:rPr>
                <w:rFonts w:cs="Arial"/>
                <w:b/>
                <w:i/>
              </w:rPr>
              <w:t xml:space="preserve"> no later than </w:t>
            </w:r>
            <w:r w:rsidRPr="00E03F1A">
              <w:rPr>
                <w:rFonts w:cs="Arial"/>
                <w:b/>
                <w:i/>
                <w:szCs w:val="24"/>
              </w:rPr>
              <w:t xml:space="preserve">July </w:t>
            </w:r>
            <w:r>
              <w:rPr>
                <w:rFonts w:cs="Arial"/>
                <w:b/>
                <w:i/>
                <w:szCs w:val="24"/>
              </w:rPr>
              <w:t>25</w:t>
            </w:r>
            <w:r w:rsidRPr="00E03F1A">
              <w:rPr>
                <w:rFonts w:cs="Arial"/>
                <w:b/>
                <w:i/>
                <w:szCs w:val="24"/>
              </w:rPr>
              <w:t>th, 2012</w:t>
            </w:r>
            <w:r w:rsidRPr="00DF20F3">
              <w:rPr>
                <w:rFonts w:cs="Arial"/>
                <w:b/>
                <w:i/>
              </w:rPr>
              <w:t>, at 4 p.m. (Pacific Standard Time).</w:t>
            </w:r>
            <w:r w:rsidRPr="00DF20F3">
              <w:rPr>
                <w:rFonts w:cs="Arial"/>
              </w:rPr>
              <w:t xml:space="preserve">  Late proposals will not be accepted nor will additional time be granted to any vendor.  All proposals and accompanying documentation will become the property of the City and will not be returned.</w:t>
            </w:r>
          </w:p>
        </w:tc>
      </w:tr>
      <w:tr w:rsidR="00962D33" w:rsidRPr="00EA7966">
        <w:trPr>
          <w:trHeight w:val="1623"/>
        </w:trPr>
        <w:tc>
          <w:tcPr>
            <w:tcW w:w="1728" w:type="dxa"/>
            <w:tcBorders>
              <w:right w:val="nil"/>
            </w:tcBorders>
          </w:tcPr>
          <w:p w:rsidR="00962D33" w:rsidRPr="00EA7966" w:rsidRDefault="00962D33" w:rsidP="007665CE">
            <w:pPr>
              <w:spacing w:before="120"/>
              <w:jc w:val="left"/>
              <w:rPr>
                <w:rFonts w:cs="Arial"/>
                <w:b/>
              </w:rPr>
            </w:pPr>
            <w:r w:rsidRPr="00EA7966">
              <w:rPr>
                <w:rFonts w:cs="Arial"/>
                <w:b/>
              </w:rPr>
              <w:t>Number of Copies:</w:t>
            </w:r>
          </w:p>
        </w:tc>
        <w:tc>
          <w:tcPr>
            <w:tcW w:w="7848" w:type="dxa"/>
            <w:tcBorders>
              <w:left w:val="nil"/>
            </w:tcBorders>
          </w:tcPr>
          <w:p w:rsidR="00962D33" w:rsidRPr="00DF20F3" w:rsidRDefault="00962D33" w:rsidP="007665CE">
            <w:pPr>
              <w:spacing w:before="120" w:after="60"/>
              <w:jc w:val="left"/>
              <w:rPr>
                <w:rFonts w:cs="Arial"/>
              </w:rPr>
            </w:pPr>
            <w:r w:rsidRPr="00DF20F3">
              <w:rPr>
                <w:rFonts w:cs="Arial"/>
              </w:rPr>
              <w:t>A total of 4 paper copies (3 bound and 1 unbound) and an electronic copy of the vendor’s proposal, in its entirety, must be received as specified above.</w:t>
            </w:r>
          </w:p>
          <w:p w:rsidR="00962D33" w:rsidRPr="00DF20F3" w:rsidRDefault="00962D33" w:rsidP="007665CE">
            <w:pPr>
              <w:spacing w:before="120" w:after="60"/>
              <w:jc w:val="left"/>
              <w:rPr>
                <w:rFonts w:cs="Arial"/>
              </w:rPr>
            </w:pPr>
            <w:r w:rsidRPr="00DF20F3">
              <w:rPr>
                <w:rFonts w:cs="Arial"/>
              </w:rPr>
              <w:t xml:space="preserve">The City will </w:t>
            </w:r>
            <w:r w:rsidRPr="00DF20F3">
              <w:rPr>
                <w:rFonts w:cs="Arial"/>
                <w:b/>
              </w:rPr>
              <w:t>not</w:t>
            </w:r>
            <w:r w:rsidRPr="00DF20F3">
              <w:rPr>
                <w:rFonts w:cs="Arial"/>
              </w:rPr>
              <w:t xml:space="preserve"> accept facsimile.</w:t>
            </w:r>
          </w:p>
        </w:tc>
      </w:tr>
      <w:tr w:rsidR="00962D33" w:rsidRPr="00EA7966">
        <w:trPr>
          <w:trHeight w:val="1254"/>
        </w:trPr>
        <w:tc>
          <w:tcPr>
            <w:tcW w:w="1728" w:type="dxa"/>
            <w:tcBorders>
              <w:right w:val="nil"/>
            </w:tcBorders>
          </w:tcPr>
          <w:p w:rsidR="00962D33" w:rsidRPr="00EA7966" w:rsidRDefault="00962D33" w:rsidP="007665CE">
            <w:pPr>
              <w:spacing w:before="120"/>
              <w:jc w:val="left"/>
              <w:rPr>
                <w:rFonts w:cs="Arial"/>
                <w:b/>
              </w:rPr>
            </w:pPr>
            <w:r w:rsidRPr="00EA7966">
              <w:rPr>
                <w:rFonts w:cs="Arial"/>
                <w:b/>
              </w:rPr>
              <w:t>Address for Submission:</w:t>
            </w:r>
          </w:p>
        </w:tc>
        <w:tc>
          <w:tcPr>
            <w:tcW w:w="7848" w:type="dxa"/>
            <w:tcBorders>
              <w:left w:val="nil"/>
            </w:tcBorders>
          </w:tcPr>
          <w:p w:rsidR="00962D33" w:rsidRPr="00DF20F3" w:rsidRDefault="00962D33" w:rsidP="007665CE">
            <w:pPr>
              <w:jc w:val="left"/>
              <w:rPr>
                <w:rFonts w:cs="Arial"/>
                <w:b/>
              </w:rPr>
            </w:pPr>
            <w:r w:rsidRPr="00DF20F3">
              <w:rPr>
                <w:rFonts w:cs="Arial"/>
                <w:b/>
              </w:rPr>
              <w:t xml:space="preserve">City of </w:t>
            </w:r>
            <w:r>
              <w:rPr>
                <w:rFonts w:cs="Arial"/>
                <w:b/>
              </w:rPr>
              <w:t>Sequim</w:t>
            </w:r>
          </w:p>
          <w:p w:rsidR="00962D33" w:rsidRPr="00DF20F3" w:rsidRDefault="00962D33" w:rsidP="007665CE">
            <w:pPr>
              <w:jc w:val="left"/>
              <w:rPr>
                <w:rFonts w:cs="Arial"/>
                <w:b/>
                <w:szCs w:val="24"/>
              </w:rPr>
            </w:pPr>
            <w:r w:rsidRPr="00DF20F3">
              <w:rPr>
                <w:rFonts w:cs="Arial"/>
                <w:b/>
                <w:szCs w:val="24"/>
              </w:rPr>
              <w:t xml:space="preserve">Attn:  </w:t>
            </w:r>
            <w:r>
              <w:rPr>
                <w:rFonts w:cs="Arial"/>
                <w:b/>
                <w:szCs w:val="24"/>
              </w:rPr>
              <w:t>I.T. Manager</w:t>
            </w:r>
          </w:p>
          <w:p w:rsidR="00962D33" w:rsidRPr="00DF20F3" w:rsidRDefault="00962D33" w:rsidP="007665CE">
            <w:pPr>
              <w:jc w:val="left"/>
              <w:rPr>
                <w:rFonts w:cs="Arial"/>
                <w:b/>
                <w:szCs w:val="24"/>
              </w:rPr>
            </w:pPr>
            <w:r w:rsidRPr="00DF20F3">
              <w:rPr>
                <w:rFonts w:cs="Arial"/>
                <w:b/>
                <w:szCs w:val="24"/>
              </w:rPr>
              <w:t xml:space="preserve">RFP </w:t>
            </w:r>
            <w:r>
              <w:rPr>
                <w:rFonts w:cs="Arial"/>
                <w:b/>
                <w:szCs w:val="24"/>
              </w:rPr>
              <w:t>IT Infrastructure Assessment &amp; Staffing Analysis</w:t>
            </w:r>
          </w:p>
          <w:p w:rsidR="00962D33" w:rsidRPr="00DF20F3" w:rsidRDefault="00962D33" w:rsidP="007665CE">
            <w:pPr>
              <w:jc w:val="left"/>
              <w:rPr>
                <w:rFonts w:cs="Arial"/>
                <w:b/>
              </w:rPr>
            </w:pPr>
            <w:r>
              <w:rPr>
                <w:rFonts w:cs="Arial"/>
                <w:b/>
              </w:rPr>
              <w:t>152 W. Cedar St.</w:t>
            </w:r>
          </w:p>
          <w:p w:rsidR="00962D33" w:rsidRPr="00DF20F3" w:rsidRDefault="00962D33" w:rsidP="007665CE">
            <w:pPr>
              <w:jc w:val="left"/>
              <w:rPr>
                <w:rFonts w:cs="Arial"/>
                <w:b/>
              </w:rPr>
            </w:pPr>
            <w:r>
              <w:rPr>
                <w:rFonts w:cs="Arial"/>
                <w:b/>
              </w:rPr>
              <w:t>Sequim</w:t>
            </w:r>
            <w:r w:rsidRPr="00DF20F3">
              <w:rPr>
                <w:rFonts w:cs="Arial"/>
                <w:b/>
              </w:rPr>
              <w:t>, WA</w:t>
            </w:r>
            <w:r>
              <w:rPr>
                <w:rFonts w:cs="Arial"/>
                <w:b/>
              </w:rPr>
              <w:t xml:space="preserve">  98382</w:t>
            </w:r>
          </w:p>
        </w:tc>
      </w:tr>
    </w:tbl>
    <w:p w:rsidR="00962D33" w:rsidRDefault="00962D33">
      <w:pPr>
        <w:pStyle w:val="RFPReqBody"/>
        <w:rPr>
          <w:rFonts w:cs="Arial"/>
        </w:rPr>
      </w:pPr>
    </w:p>
    <w:p w:rsidR="00962D33" w:rsidRPr="00EA7966" w:rsidRDefault="00962D33">
      <w:pPr>
        <w:pStyle w:val="RFPReqBody"/>
        <w:rPr>
          <w:rFonts w:cs="Arial"/>
        </w:rPr>
      </w:pPr>
      <w:r>
        <w:rPr>
          <w:rFonts w:cs="Arial"/>
        </w:rPr>
        <w:br w:type="page"/>
      </w:r>
    </w:p>
    <w:p w:rsidR="00962D33" w:rsidRPr="00EA7966" w:rsidRDefault="00962D33">
      <w:pPr>
        <w:pStyle w:val="Heading2"/>
        <w:rPr>
          <w:rFonts w:cs="Arial"/>
        </w:rPr>
      </w:pPr>
      <w:bookmarkStart w:id="14" w:name="_Toc122159084"/>
      <w:r w:rsidRPr="00EA7966">
        <w:rPr>
          <w:rFonts w:cs="Arial"/>
        </w:rPr>
        <w:t>EVALUATION PROCEDURES</w:t>
      </w:r>
      <w:bookmarkEnd w:id="14"/>
    </w:p>
    <w:p w:rsidR="00962D33" w:rsidRPr="00EA7966" w:rsidRDefault="00962D33">
      <w:pPr>
        <w:rPr>
          <w:rFonts w:cs="Arial"/>
        </w:rPr>
      </w:pPr>
    </w:p>
    <w:p w:rsidR="00962D33" w:rsidRPr="00EA7966" w:rsidRDefault="00962D33">
      <w:pPr>
        <w:tabs>
          <w:tab w:val="left" w:pos="-720"/>
          <w:tab w:val="left" w:pos="0"/>
          <w:tab w:val="left" w:pos="720"/>
          <w:tab w:val="left" w:pos="2160"/>
          <w:tab w:val="left" w:pos="3120"/>
          <w:tab w:val="left" w:pos="3600"/>
          <w:tab w:val="left" w:pos="8640"/>
        </w:tabs>
        <w:rPr>
          <w:rFonts w:cs="Arial"/>
        </w:rPr>
      </w:pPr>
      <w:r w:rsidRPr="00EA7966">
        <w:rPr>
          <w:rFonts w:cs="Arial"/>
        </w:rPr>
        <w:t>The RFP coordinator and other staff will evaluate the submitted proposals.</w:t>
      </w:r>
    </w:p>
    <w:p w:rsidR="00962D33" w:rsidRPr="00EA7966" w:rsidRDefault="00962D33">
      <w:pPr>
        <w:tabs>
          <w:tab w:val="left" w:pos="-720"/>
          <w:tab w:val="left" w:pos="0"/>
          <w:tab w:val="left" w:pos="720"/>
          <w:tab w:val="left" w:pos="2160"/>
          <w:tab w:val="left" w:pos="3120"/>
          <w:tab w:val="left" w:pos="3600"/>
          <w:tab w:val="left" w:pos="8640"/>
        </w:tabs>
        <w:rPr>
          <w:rFonts w:cs="Arial"/>
        </w:rPr>
      </w:pPr>
    </w:p>
    <w:p w:rsidR="00962D33" w:rsidRPr="00EA7966" w:rsidRDefault="00962D33">
      <w:pPr>
        <w:tabs>
          <w:tab w:val="left" w:pos="-720"/>
          <w:tab w:val="left" w:pos="0"/>
          <w:tab w:val="left" w:pos="720"/>
          <w:tab w:val="left" w:pos="2160"/>
          <w:tab w:val="left" w:pos="3120"/>
          <w:tab w:val="left" w:pos="3600"/>
        </w:tabs>
        <w:rPr>
          <w:rFonts w:cs="Arial"/>
        </w:rPr>
      </w:pPr>
      <w:r w:rsidRPr="00EA7966">
        <w:rPr>
          <w:rFonts w:cs="Arial"/>
        </w:rPr>
        <w:t>The evaluators will consider how well the vendor's proposed solution meets the needs of the City as described in the vendor's response to each requirement and form.  It is important that the responses be clear and complete so that the evaluators can adequately understand all aspects of the proposal.  The evaluation process is not designed to simply award the contract to the lowest cost vendor.  Rather, it is intended to help the City select the vendor with the best combination of attributes, including price, based on the evaluation factors.  The City reserves the right to require that a subset of finalist vendors make a presentation to a selection team.</w:t>
      </w:r>
    </w:p>
    <w:p w:rsidR="00962D33" w:rsidRPr="00EA7966" w:rsidRDefault="00962D33">
      <w:pPr>
        <w:tabs>
          <w:tab w:val="left" w:pos="-720"/>
        </w:tabs>
        <w:rPr>
          <w:rFonts w:cs="Arial"/>
        </w:rPr>
      </w:pPr>
    </w:p>
    <w:p w:rsidR="00962D33" w:rsidRPr="00EA7966" w:rsidRDefault="00962D33">
      <w:pPr>
        <w:pStyle w:val="Header"/>
        <w:tabs>
          <w:tab w:val="clear" w:pos="4320"/>
          <w:tab w:val="clear" w:pos="8640"/>
        </w:tabs>
        <w:rPr>
          <w:rFonts w:cs="Arial"/>
        </w:rPr>
      </w:pPr>
    </w:p>
    <w:p w:rsidR="00962D33" w:rsidRPr="00EA7966" w:rsidRDefault="00962D33">
      <w:pPr>
        <w:pStyle w:val="Header"/>
        <w:tabs>
          <w:tab w:val="clear" w:pos="4320"/>
          <w:tab w:val="clear" w:pos="8640"/>
        </w:tabs>
        <w:rPr>
          <w:rFonts w:cs="Arial"/>
        </w:rPr>
      </w:pPr>
    </w:p>
    <w:p w:rsidR="00962D33" w:rsidRPr="00EA7966" w:rsidRDefault="00962D33">
      <w:pPr>
        <w:tabs>
          <w:tab w:val="left" w:pos="-720"/>
          <w:tab w:val="left" w:pos="0"/>
          <w:tab w:val="left" w:pos="720"/>
          <w:tab w:val="left" w:pos="2160"/>
          <w:tab w:val="left" w:pos="3120"/>
          <w:tab w:val="left" w:pos="3600"/>
        </w:tabs>
        <w:rPr>
          <w:rFonts w:cs="Arial"/>
          <w:b/>
          <w:sz w:val="22"/>
        </w:rPr>
      </w:pPr>
    </w:p>
    <w:p w:rsidR="00962D33" w:rsidRPr="00EA7966" w:rsidRDefault="00962D33">
      <w:pPr>
        <w:pStyle w:val="Header"/>
        <w:tabs>
          <w:tab w:val="clear" w:pos="4320"/>
          <w:tab w:val="left" w:pos="-720"/>
          <w:tab w:val="left" w:pos="0"/>
          <w:tab w:val="left" w:pos="720"/>
          <w:tab w:val="left" w:pos="2160"/>
          <w:tab w:val="left" w:pos="3120"/>
          <w:tab w:val="left" w:pos="3600"/>
          <w:tab w:val="left" w:pos="8640"/>
        </w:tabs>
        <w:rPr>
          <w:rFonts w:cs="Arial"/>
        </w:rPr>
      </w:pPr>
      <w:r w:rsidRPr="00EA7966">
        <w:rPr>
          <w:rFonts w:cs="Arial"/>
        </w:rPr>
        <w:br w:type="page"/>
      </w:r>
    </w:p>
    <w:p w:rsidR="00962D33" w:rsidRPr="00EA7966" w:rsidRDefault="00962D33">
      <w:pPr>
        <w:pStyle w:val="Heading2"/>
        <w:rPr>
          <w:rFonts w:cs="Arial"/>
        </w:rPr>
      </w:pPr>
      <w:bookmarkStart w:id="15" w:name="_Toc122159085"/>
      <w:r w:rsidRPr="00EA7966">
        <w:rPr>
          <w:rFonts w:cs="Arial"/>
        </w:rPr>
        <w:t>APPEALS</w:t>
      </w:r>
      <w:bookmarkEnd w:id="15"/>
    </w:p>
    <w:p w:rsidR="00962D33" w:rsidRPr="00EA7966" w:rsidRDefault="00962D33">
      <w:pPr>
        <w:keepNext/>
        <w:rPr>
          <w:rFonts w:cs="Arial"/>
        </w:rPr>
      </w:pPr>
    </w:p>
    <w:p w:rsidR="00962D33" w:rsidRPr="00EA7966" w:rsidRDefault="00962D33">
      <w:pPr>
        <w:keepNext/>
        <w:rPr>
          <w:rFonts w:cs="Arial"/>
        </w:rPr>
      </w:pPr>
      <w:r w:rsidRPr="00EA7966">
        <w:rPr>
          <w:rFonts w:cs="Arial"/>
        </w:rPr>
        <w:t xml:space="preserve">Vendors who wish to appeal a disqualification of proposal or the award of contract may submit the appeal in writing to the </w:t>
      </w:r>
      <w:r>
        <w:rPr>
          <w:rFonts w:cs="Arial"/>
        </w:rPr>
        <w:t>I.T. Department</w:t>
      </w:r>
      <w:r w:rsidRPr="00EA7966">
        <w:rPr>
          <w:rFonts w:cs="Arial"/>
        </w:rPr>
        <w:t xml:space="preserve"> within TEN (10) working days of the postmark on the Notice of Award or disqualification.</w:t>
      </w:r>
    </w:p>
    <w:p w:rsidR="00962D33" w:rsidRPr="00EA7966" w:rsidRDefault="00962D33">
      <w:pPr>
        <w:rPr>
          <w:rFonts w:cs="Arial"/>
        </w:rPr>
      </w:pPr>
    </w:p>
    <w:p w:rsidR="00962D33" w:rsidRPr="00EA7966" w:rsidRDefault="00962D33">
      <w:pPr>
        <w:rPr>
          <w:rFonts w:cs="Arial"/>
        </w:rPr>
      </w:pPr>
      <w:r w:rsidRPr="00EA7966">
        <w:rPr>
          <w:rFonts w:cs="Arial"/>
        </w:rPr>
        <w:t>Appeals should be sent to the following address:</w:t>
      </w:r>
    </w:p>
    <w:p w:rsidR="00962D33" w:rsidRPr="00EA7966" w:rsidRDefault="00962D33">
      <w:pPr>
        <w:rPr>
          <w:rFonts w:cs="Arial"/>
        </w:rPr>
      </w:pPr>
    </w:p>
    <w:p w:rsidR="00962D33" w:rsidRPr="00EA7966" w:rsidRDefault="00962D33" w:rsidP="00826721">
      <w:pPr>
        <w:jc w:val="center"/>
        <w:rPr>
          <w:rFonts w:cs="Arial"/>
          <w:b/>
        </w:rPr>
      </w:pPr>
      <w:r>
        <w:rPr>
          <w:rFonts w:cs="Arial"/>
          <w:b/>
        </w:rPr>
        <w:t>Steven Rose</w:t>
      </w:r>
    </w:p>
    <w:p w:rsidR="00962D33" w:rsidRPr="00EA7966" w:rsidRDefault="00962D33" w:rsidP="00826721">
      <w:pPr>
        <w:jc w:val="center"/>
        <w:rPr>
          <w:rFonts w:cs="Arial"/>
          <w:b/>
        </w:rPr>
      </w:pPr>
      <w:r>
        <w:rPr>
          <w:rFonts w:cs="Arial"/>
          <w:b/>
        </w:rPr>
        <w:t>I.T. Manager</w:t>
      </w:r>
    </w:p>
    <w:p w:rsidR="00962D33" w:rsidRPr="00EA7966" w:rsidRDefault="00962D33" w:rsidP="00826721">
      <w:pPr>
        <w:jc w:val="center"/>
        <w:rPr>
          <w:rFonts w:cs="Arial"/>
          <w:b/>
        </w:rPr>
      </w:pPr>
      <w:r>
        <w:rPr>
          <w:rFonts w:cs="Arial"/>
          <w:b/>
        </w:rPr>
        <w:t>I.T.</w:t>
      </w:r>
      <w:r w:rsidRPr="00EA7966">
        <w:rPr>
          <w:rFonts w:cs="Arial"/>
          <w:b/>
        </w:rPr>
        <w:t xml:space="preserve"> Department, City of </w:t>
      </w:r>
      <w:r>
        <w:rPr>
          <w:rFonts w:cs="Arial"/>
          <w:b/>
        </w:rPr>
        <w:t>Sequim</w:t>
      </w:r>
    </w:p>
    <w:p w:rsidR="00962D33" w:rsidRPr="00DF20F3" w:rsidRDefault="00962D33" w:rsidP="007C2B1D">
      <w:pPr>
        <w:jc w:val="center"/>
        <w:rPr>
          <w:rFonts w:cs="Arial"/>
          <w:b/>
        </w:rPr>
      </w:pPr>
      <w:r>
        <w:rPr>
          <w:rFonts w:cs="Arial"/>
          <w:b/>
        </w:rPr>
        <w:t>152 W. Cedar St.</w:t>
      </w:r>
    </w:p>
    <w:p w:rsidR="00962D33" w:rsidRPr="00EA7966" w:rsidRDefault="00962D33" w:rsidP="007C2B1D">
      <w:pPr>
        <w:jc w:val="center"/>
        <w:rPr>
          <w:rFonts w:cs="Arial"/>
          <w:b/>
        </w:rPr>
      </w:pPr>
      <w:r>
        <w:rPr>
          <w:rFonts w:cs="Arial"/>
          <w:b/>
        </w:rPr>
        <w:t>Sequim</w:t>
      </w:r>
      <w:r w:rsidRPr="00DF20F3">
        <w:rPr>
          <w:rFonts w:cs="Arial"/>
          <w:b/>
        </w:rPr>
        <w:t xml:space="preserve">, WA  </w:t>
      </w:r>
      <w:r>
        <w:rPr>
          <w:rFonts w:cs="Arial"/>
          <w:b/>
        </w:rPr>
        <w:t>98382</w:t>
      </w:r>
    </w:p>
    <w:p w:rsidR="00962D33" w:rsidRPr="00EA7966" w:rsidRDefault="00962D33" w:rsidP="00826721">
      <w:pPr>
        <w:jc w:val="center"/>
        <w:rPr>
          <w:rFonts w:cs="Arial"/>
        </w:rPr>
      </w:pPr>
    </w:p>
    <w:p w:rsidR="00962D33" w:rsidRPr="00EA7966" w:rsidRDefault="00962D33" w:rsidP="00826721">
      <w:pPr>
        <w:pStyle w:val="Header"/>
        <w:tabs>
          <w:tab w:val="clear" w:pos="4320"/>
          <w:tab w:val="clear" w:pos="8640"/>
        </w:tabs>
        <w:rPr>
          <w:rFonts w:cs="Arial"/>
        </w:rPr>
      </w:pPr>
      <w:r w:rsidRPr="00EA7966">
        <w:rPr>
          <w:rFonts w:cs="Arial"/>
        </w:rPr>
        <w:t xml:space="preserve">The appeal must describe the specific citation of law, rule, regulation, or </w:t>
      </w:r>
      <w:r w:rsidRPr="00826721">
        <w:rPr>
          <w:rFonts w:cs="Arial"/>
          <w:szCs w:val="24"/>
        </w:rPr>
        <w:t>common business</w:t>
      </w:r>
      <w:r>
        <w:rPr>
          <w:rFonts w:cs="Arial"/>
        </w:rPr>
        <w:t xml:space="preserve"> </w:t>
      </w:r>
      <w:r w:rsidRPr="00EA7966">
        <w:rPr>
          <w:rFonts w:cs="Arial"/>
        </w:rPr>
        <w:t>practice upon which the protest is based.  Neither the judgment used in the scoring by individual evaluators nor disagreement with the procurement process shall constitute grounds for appeal.  The City will not consider any protest based on items that could have been or should have been raised prior to the deadline for submitting questions or requesting addenda.  The filing of a protest shall not prevent the City from executing a contract with any other vendor.</w:t>
      </w:r>
    </w:p>
    <w:p w:rsidR="00962D33" w:rsidRPr="00EA7966" w:rsidRDefault="00962D33">
      <w:pPr>
        <w:pStyle w:val="RFPSection1"/>
        <w:outlineLvl w:val="0"/>
        <w:rPr>
          <w:rFonts w:cs="Arial"/>
        </w:rPr>
        <w:sectPr w:rsidR="00962D33" w:rsidRPr="00EA7966">
          <w:headerReference w:type="default" r:id="rId24"/>
          <w:headerReference w:type="first" r:id="rId25"/>
          <w:footerReference w:type="first" r:id="rId26"/>
          <w:pgSz w:w="12240" w:h="15840" w:code="1"/>
          <w:pgMar w:top="1440" w:right="1440" w:bottom="1354" w:left="1440" w:header="720" w:footer="648" w:gutter="0"/>
          <w:cols w:space="720"/>
          <w:rtlGutter/>
        </w:sectPr>
      </w:pPr>
    </w:p>
    <w:p w:rsidR="00962D33" w:rsidRPr="00EA7966" w:rsidRDefault="00962D33">
      <w:pPr>
        <w:pStyle w:val="Heading1"/>
        <w:rPr>
          <w:rFonts w:cs="Arial"/>
        </w:rPr>
      </w:pPr>
      <w:bookmarkStart w:id="16" w:name="_Toc122159086"/>
      <w:r w:rsidRPr="00EA7966">
        <w:rPr>
          <w:rFonts w:cs="Arial"/>
        </w:rPr>
        <w:lastRenderedPageBreak/>
        <w:t>Chapter II: Required Proposal Response Forms</w:t>
      </w:r>
      <w:bookmarkEnd w:id="16"/>
    </w:p>
    <w:p w:rsidR="00962D33" w:rsidRPr="00EA7966" w:rsidRDefault="00962D33">
      <w:pPr>
        <w:tabs>
          <w:tab w:val="left" w:pos="-1080"/>
          <w:tab w:val="left" w:pos="-720"/>
          <w:tab w:val="left" w:pos="0"/>
          <w:tab w:val="left" w:pos="540"/>
          <w:tab w:val="left" w:pos="1080"/>
          <w:tab w:val="left" w:pos="1620"/>
        </w:tabs>
        <w:rPr>
          <w:rFonts w:cs="Arial"/>
        </w:rPr>
      </w:pPr>
    </w:p>
    <w:p w:rsidR="00962D33" w:rsidRPr="00EA7966" w:rsidRDefault="00962D33">
      <w:pPr>
        <w:tabs>
          <w:tab w:val="left" w:pos="-1080"/>
          <w:tab w:val="left" w:pos="-720"/>
          <w:tab w:val="left" w:pos="0"/>
          <w:tab w:val="left" w:pos="540"/>
          <w:tab w:val="left" w:pos="1080"/>
          <w:tab w:val="left" w:pos="1620"/>
        </w:tabs>
        <w:rPr>
          <w:rFonts w:cs="Arial"/>
        </w:rPr>
      </w:pPr>
      <w:r w:rsidRPr="00EA7966">
        <w:rPr>
          <w:rFonts w:cs="Arial"/>
        </w:rPr>
        <w:t xml:space="preserve">The proposal must provide a summary of the firm’s qualifications to perform the duties outlined in the requested services </w:t>
      </w:r>
      <w:r>
        <w:rPr>
          <w:rFonts w:cs="Arial"/>
        </w:rPr>
        <w:t>section</w:t>
      </w:r>
      <w:r w:rsidRPr="00EA7966">
        <w:rPr>
          <w:rFonts w:cs="Arial"/>
        </w:rPr>
        <w:t>.  This chapter contains forms vendors must complete to submit their proposals. Vendors must complete all the forms in this chapter as well as other requests for information contained herein.  The following forms are included:</w:t>
      </w:r>
    </w:p>
    <w:p w:rsidR="00962D33" w:rsidRPr="00EA7966" w:rsidRDefault="00962D33">
      <w:pPr>
        <w:tabs>
          <w:tab w:val="left" w:pos="-1080"/>
          <w:tab w:val="left" w:pos="-720"/>
          <w:tab w:val="left" w:pos="0"/>
          <w:tab w:val="left" w:pos="540"/>
          <w:tab w:val="left" w:pos="1080"/>
          <w:tab w:val="left" w:pos="1620"/>
        </w:tabs>
        <w:rPr>
          <w:rFonts w:cs="Arial"/>
        </w:rPr>
      </w:pPr>
    </w:p>
    <w:p w:rsidR="00962D33" w:rsidRPr="00EA7966" w:rsidRDefault="00962D33">
      <w:pPr>
        <w:numPr>
          <w:ilvl w:val="0"/>
          <w:numId w:val="10"/>
        </w:numPr>
        <w:tabs>
          <w:tab w:val="left" w:pos="-1080"/>
          <w:tab w:val="left" w:pos="-720"/>
          <w:tab w:val="left" w:pos="0"/>
          <w:tab w:val="left" w:pos="540"/>
          <w:tab w:val="left" w:pos="1080"/>
          <w:tab w:val="left" w:pos="1620"/>
        </w:tabs>
        <w:rPr>
          <w:rFonts w:cs="Arial"/>
        </w:rPr>
      </w:pPr>
      <w:r w:rsidRPr="00EA7966">
        <w:rPr>
          <w:rFonts w:cs="Arial"/>
        </w:rPr>
        <w:t>Cover Letter</w:t>
      </w:r>
    </w:p>
    <w:p w:rsidR="00962D33" w:rsidRPr="00EA7966" w:rsidRDefault="00962D33">
      <w:pPr>
        <w:numPr>
          <w:ilvl w:val="0"/>
          <w:numId w:val="10"/>
        </w:numPr>
        <w:tabs>
          <w:tab w:val="left" w:pos="-1080"/>
          <w:tab w:val="left" w:pos="-720"/>
          <w:tab w:val="left" w:pos="0"/>
          <w:tab w:val="left" w:pos="540"/>
          <w:tab w:val="left" w:pos="1080"/>
          <w:tab w:val="left" w:pos="1620"/>
        </w:tabs>
        <w:rPr>
          <w:rFonts w:cs="Arial"/>
        </w:rPr>
      </w:pPr>
      <w:r w:rsidRPr="00EA7966">
        <w:rPr>
          <w:rFonts w:cs="Arial"/>
        </w:rPr>
        <w:t>Proposal Summary</w:t>
      </w:r>
    </w:p>
    <w:p w:rsidR="00962D33" w:rsidRPr="00EA7966" w:rsidRDefault="00962D33">
      <w:pPr>
        <w:numPr>
          <w:ilvl w:val="0"/>
          <w:numId w:val="10"/>
        </w:numPr>
        <w:tabs>
          <w:tab w:val="left" w:pos="-1080"/>
          <w:tab w:val="left" w:pos="-720"/>
          <w:tab w:val="left" w:pos="0"/>
          <w:tab w:val="left" w:pos="540"/>
          <w:tab w:val="left" w:pos="1080"/>
          <w:tab w:val="left" w:pos="1620"/>
        </w:tabs>
        <w:rPr>
          <w:rFonts w:cs="Arial"/>
        </w:rPr>
      </w:pPr>
      <w:r w:rsidRPr="00EA7966">
        <w:rPr>
          <w:rFonts w:cs="Arial"/>
        </w:rPr>
        <w:t>Acceptance of Terms and Conditions</w:t>
      </w:r>
    </w:p>
    <w:p w:rsidR="00962D33" w:rsidRPr="00EA7966" w:rsidRDefault="00962D33">
      <w:pPr>
        <w:numPr>
          <w:ilvl w:val="0"/>
          <w:numId w:val="10"/>
        </w:numPr>
        <w:tabs>
          <w:tab w:val="left" w:pos="-1080"/>
          <w:tab w:val="left" w:pos="-720"/>
          <w:tab w:val="left" w:pos="0"/>
          <w:tab w:val="left" w:pos="540"/>
          <w:tab w:val="left" w:pos="1080"/>
          <w:tab w:val="left" w:pos="1620"/>
        </w:tabs>
        <w:rPr>
          <w:rFonts w:cs="Arial"/>
        </w:rPr>
      </w:pPr>
      <w:r w:rsidRPr="00EA7966">
        <w:rPr>
          <w:rFonts w:cs="Arial"/>
        </w:rPr>
        <w:t>General Vendor Information</w:t>
      </w:r>
    </w:p>
    <w:p w:rsidR="00962D33" w:rsidRPr="00EA7966" w:rsidRDefault="00962D33">
      <w:pPr>
        <w:numPr>
          <w:ilvl w:val="0"/>
          <w:numId w:val="10"/>
        </w:numPr>
        <w:tabs>
          <w:tab w:val="left" w:pos="-1080"/>
          <w:tab w:val="left" w:pos="-720"/>
          <w:tab w:val="left" w:pos="0"/>
          <w:tab w:val="left" w:pos="540"/>
          <w:tab w:val="left" w:pos="1080"/>
          <w:tab w:val="left" w:pos="1620"/>
        </w:tabs>
        <w:rPr>
          <w:rFonts w:cs="Arial"/>
        </w:rPr>
      </w:pPr>
      <w:r w:rsidRPr="00EA7966">
        <w:rPr>
          <w:rFonts w:cs="Arial"/>
        </w:rPr>
        <w:t>Project Staff List</w:t>
      </w:r>
    </w:p>
    <w:p w:rsidR="00962D33" w:rsidRPr="00EA7966" w:rsidRDefault="00962D33">
      <w:pPr>
        <w:numPr>
          <w:ilvl w:val="0"/>
          <w:numId w:val="10"/>
        </w:numPr>
        <w:tabs>
          <w:tab w:val="left" w:pos="-1080"/>
          <w:tab w:val="left" w:pos="-720"/>
          <w:tab w:val="left" w:pos="0"/>
          <w:tab w:val="left" w:pos="540"/>
          <w:tab w:val="left" w:pos="1080"/>
          <w:tab w:val="left" w:pos="1620"/>
        </w:tabs>
        <w:rPr>
          <w:rFonts w:cs="Arial"/>
        </w:rPr>
      </w:pPr>
      <w:r w:rsidRPr="00EA7966">
        <w:rPr>
          <w:rFonts w:cs="Arial"/>
        </w:rPr>
        <w:t>Key Project Staff Background Information</w:t>
      </w:r>
    </w:p>
    <w:p w:rsidR="00962D33" w:rsidRPr="00EA7966" w:rsidRDefault="00962D33">
      <w:pPr>
        <w:numPr>
          <w:ilvl w:val="0"/>
          <w:numId w:val="10"/>
        </w:numPr>
        <w:tabs>
          <w:tab w:val="left" w:pos="-1080"/>
          <w:tab w:val="left" w:pos="-720"/>
          <w:tab w:val="left" w:pos="0"/>
          <w:tab w:val="left" w:pos="540"/>
          <w:tab w:val="left" w:pos="1080"/>
          <w:tab w:val="left" w:pos="1620"/>
        </w:tabs>
        <w:rPr>
          <w:rFonts w:cs="Arial"/>
        </w:rPr>
      </w:pPr>
      <w:r w:rsidRPr="00EA7966">
        <w:rPr>
          <w:rFonts w:cs="Arial"/>
        </w:rPr>
        <w:t>Client (City) Staffing Requirements</w:t>
      </w:r>
    </w:p>
    <w:p w:rsidR="00962D33" w:rsidRPr="00EA7966" w:rsidRDefault="00962D33">
      <w:pPr>
        <w:numPr>
          <w:ilvl w:val="0"/>
          <w:numId w:val="10"/>
        </w:numPr>
        <w:tabs>
          <w:tab w:val="left" w:pos="-1080"/>
          <w:tab w:val="left" w:pos="-720"/>
          <w:tab w:val="left" w:pos="0"/>
          <w:tab w:val="left" w:pos="540"/>
          <w:tab w:val="left" w:pos="1080"/>
          <w:tab w:val="left" w:pos="1620"/>
        </w:tabs>
        <w:rPr>
          <w:rFonts w:cs="Arial"/>
        </w:rPr>
      </w:pPr>
      <w:r w:rsidRPr="00EA7966">
        <w:rPr>
          <w:rFonts w:cs="Arial"/>
        </w:rPr>
        <w:t>Customer Reference</w:t>
      </w:r>
    </w:p>
    <w:p w:rsidR="00962D33" w:rsidRPr="00EA7966" w:rsidRDefault="00962D33">
      <w:pPr>
        <w:numPr>
          <w:ilvl w:val="0"/>
          <w:numId w:val="10"/>
        </w:numPr>
        <w:tabs>
          <w:tab w:val="left" w:pos="-1080"/>
          <w:tab w:val="left" w:pos="-720"/>
          <w:tab w:val="left" w:pos="0"/>
          <w:tab w:val="left" w:pos="540"/>
          <w:tab w:val="left" w:pos="1080"/>
          <w:tab w:val="left" w:pos="1620"/>
        </w:tabs>
        <w:rPr>
          <w:rFonts w:cs="Arial"/>
        </w:rPr>
      </w:pPr>
      <w:r w:rsidRPr="00EA7966">
        <w:rPr>
          <w:rFonts w:cs="Arial"/>
        </w:rPr>
        <w:t>Task Area Descriptions</w:t>
      </w:r>
    </w:p>
    <w:p w:rsidR="00962D33" w:rsidRPr="00EA7966" w:rsidRDefault="00962D33">
      <w:pPr>
        <w:numPr>
          <w:ilvl w:val="0"/>
          <w:numId w:val="10"/>
        </w:numPr>
        <w:tabs>
          <w:tab w:val="left" w:pos="-1080"/>
          <w:tab w:val="left" w:pos="-720"/>
          <w:tab w:val="left" w:pos="0"/>
          <w:tab w:val="left" w:pos="540"/>
          <w:tab w:val="left" w:pos="1080"/>
          <w:tab w:val="left" w:pos="1620"/>
        </w:tabs>
        <w:rPr>
          <w:rFonts w:cs="Arial"/>
        </w:rPr>
      </w:pPr>
      <w:r w:rsidRPr="00EA7966">
        <w:rPr>
          <w:rFonts w:cs="Arial"/>
        </w:rPr>
        <w:t xml:space="preserve">Project Schedule and </w:t>
      </w:r>
      <w:proofErr w:type="spellStart"/>
      <w:r w:rsidRPr="00EA7966">
        <w:rPr>
          <w:rFonts w:cs="Arial"/>
        </w:rPr>
        <w:t>Workplan</w:t>
      </w:r>
      <w:proofErr w:type="spellEnd"/>
    </w:p>
    <w:p w:rsidR="00962D33" w:rsidRPr="00EA7966" w:rsidRDefault="00962D33">
      <w:pPr>
        <w:pStyle w:val="BodyText"/>
        <w:rPr>
          <w:rFonts w:cs="Arial"/>
        </w:rPr>
      </w:pPr>
    </w:p>
    <w:p w:rsidR="00962D33" w:rsidRPr="00EA7966" w:rsidRDefault="00962D33">
      <w:pPr>
        <w:pStyle w:val="Heading2"/>
        <w:rPr>
          <w:rFonts w:cs="Arial"/>
        </w:rPr>
      </w:pPr>
      <w:bookmarkStart w:id="17" w:name="_Toc122159087"/>
      <w:r w:rsidRPr="00EA7966">
        <w:rPr>
          <w:rFonts w:cs="Arial"/>
        </w:rPr>
        <w:t>PROPOSAL PREPARATION INSTRUCTIONS</w:t>
      </w:r>
      <w:bookmarkEnd w:id="17"/>
    </w:p>
    <w:p w:rsidR="00962D33" w:rsidRPr="00EA7966" w:rsidRDefault="00962D33">
      <w:pPr>
        <w:pStyle w:val="RFPNormal"/>
        <w:rPr>
          <w:rFonts w:cs="Arial"/>
        </w:rPr>
      </w:pPr>
    </w:p>
    <w:p w:rsidR="00962D33" w:rsidRPr="00EA7966" w:rsidRDefault="00962D33">
      <w:pPr>
        <w:pStyle w:val="RFPTOCSection"/>
        <w:tabs>
          <w:tab w:val="clear" w:pos="720"/>
          <w:tab w:val="clear" w:pos="1440"/>
          <w:tab w:val="clear" w:pos="9360"/>
        </w:tabs>
        <w:spacing w:before="0" w:after="0"/>
        <w:outlineLvl w:val="0"/>
        <w:rPr>
          <w:rFonts w:cs="Arial"/>
        </w:rPr>
      </w:pPr>
      <w:r w:rsidRPr="00EA7966">
        <w:rPr>
          <w:rFonts w:cs="Arial"/>
        </w:rPr>
        <w:t>To prepare your proposal, follow these instructions:</w:t>
      </w:r>
    </w:p>
    <w:p w:rsidR="00962D33" w:rsidRPr="00EA7966" w:rsidRDefault="00962D33">
      <w:pPr>
        <w:rPr>
          <w:rFonts w:cs="Arial"/>
        </w:rPr>
      </w:pPr>
    </w:p>
    <w:p w:rsidR="00962D33" w:rsidRPr="00EA7966" w:rsidRDefault="00962D33">
      <w:pPr>
        <w:pStyle w:val="RFPBullet1"/>
        <w:numPr>
          <w:ilvl w:val="0"/>
          <w:numId w:val="8"/>
        </w:numPr>
        <w:spacing w:before="120"/>
        <w:rPr>
          <w:rFonts w:cs="Arial"/>
        </w:rPr>
      </w:pPr>
      <w:r w:rsidRPr="00EA7966">
        <w:rPr>
          <w:rFonts w:cs="Arial"/>
        </w:rPr>
        <w:t xml:space="preserve">Open the electronic version of the forms of this RFP in your word processing application (Microsoft Word </w:t>
      </w:r>
      <w:r>
        <w:rPr>
          <w:rFonts w:cs="Arial"/>
        </w:rPr>
        <w:t>2003</w:t>
      </w:r>
      <w:r w:rsidRPr="00EA7966">
        <w:rPr>
          <w:rFonts w:cs="Arial"/>
        </w:rPr>
        <w:t xml:space="preserve"> or later is highly recommended).</w:t>
      </w:r>
    </w:p>
    <w:p w:rsidR="00962D33" w:rsidRPr="00EA7966" w:rsidRDefault="00962D33">
      <w:pPr>
        <w:numPr>
          <w:ilvl w:val="0"/>
          <w:numId w:val="8"/>
        </w:numPr>
        <w:spacing w:before="120"/>
        <w:rPr>
          <w:rFonts w:cs="Arial"/>
        </w:rPr>
      </w:pPr>
      <w:r w:rsidRPr="00EA7966">
        <w:rPr>
          <w:rFonts w:cs="Arial"/>
        </w:rPr>
        <w:t xml:space="preserve">Using your word processing application’s copy and paste commands, copy sections </w:t>
      </w:r>
      <w:r w:rsidRPr="00EA7966">
        <w:rPr>
          <w:rFonts w:cs="Arial"/>
          <w:i/>
        </w:rPr>
        <w:t xml:space="preserve"> </w:t>
      </w:r>
      <w:r w:rsidRPr="00EA7966">
        <w:rPr>
          <w:rFonts w:cs="Arial"/>
        </w:rPr>
        <w:t>and forms as necessary and paste them into a new file.  Save the new file.</w:t>
      </w:r>
    </w:p>
    <w:p w:rsidR="00962D33" w:rsidRPr="00EA7966" w:rsidRDefault="00962D33">
      <w:pPr>
        <w:pStyle w:val="APTIblt1"/>
        <w:numPr>
          <w:ilvl w:val="0"/>
          <w:numId w:val="8"/>
        </w:numPr>
        <w:rPr>
          <w:rFonts w:cs="Arial"/>
        </w:rPr>
      </w:pPr>
      <w:r w:rsidRPr="00EA7966">
        <w:rPr>
          <w:rFonts w:cs="Arial"/>
        </w:rPr>
        <w:t>Complete all of the forms in your word processing and spreadsheet applications.  Also, please create a table of contents with page numbers.  Delete instructions (i.e., materials contained in brackets) from each form.</w:t>
      </w:r>
    </w:p>
    <w:p w:rsidR="00962D33" w:rsidRPr="00EA7966" w:rsidRDefault="00962D33">
      <w:pPr>
        <w:numPr>
          <w:ilvl w:val="0"/>
          <w:numId w:val="8"/>
        </w:numPr>
        <w:spacing w:before="120"/>
        <w:jc w:val="left"/>
        <w:rPr>
          <w:rFonts w:cs="Arial"/>
        </w:rPr>
      </w:pPr>
      <w:r w:rsidRPr="00EA7966">
        <w:rPr>
          <w:rFonts w:cs="Arial"/>
        </w:rPr>
        <w:t xml:space="preserve">When your proposal is finished, refer to </w:t>
      </w:r>
      <w:r>
        <w:rPr>
          <w:rFonts w:cs="Arial"/>
        </w:rPr>
        <w:t>the proposal s</w:t>
      </w:r>
      <w:r w:rsidRPr="00EA7966">
        <w:rPr>
          <w:rFonts w:cs="Arial"/>
        </w:rPr>
        <w:t>ubmission instructions</w:t>
      </w:r>
      <w:r>
        <w:rPr>
          <w:rFonts w:cs="Arial"/>
        </w:rPr>
        <w:t xml:space="preserve"> in this document</w:t>
      </w:r>
      <w:r w:rsidRPr="00EA7966">
        <w:rPr>
          <w:rFonts w:cs="Arial"/>
        </w:rPr>
        <w:t xml:space="preserve">. </w:t>
      </w:r>
      <w:r w:rsidRPr="00EA7966">
        <w:rPr>
          <w:rFonts w:cs="Arial"/>
        </w:rPr>
        <w:br w:type="page"/>
      </w:r>
    </w:p>
    <w:p w:rsidR="00962D33" w:rsidRPr="00EA7966" w:rsidRDefault="00962D33">
      <w:pPr>
        <w:pStyle w:val="Heading2"/>
        <w:rPr>
          <w:rFonts w:cs="Arial"/>
        </w:rPr>
      </w:pPr>
      <w:bookmarkStart w:id="18" w:name="_Toc122159088"/>
      <w:r w:rsidRPr="00EA7966">
        <w:rPr>
          <w:rFonts w:cs="Arial"/>
        </w:rPr>
        <w:t>FORM 1: COVER LETTER</w:t>
      </w:r>
      <w:bookmarkEnd w:id="18"/>
    </w:p>
    <w:p w:rsidR="00962D33" w:rsidRPr="00EA7966" w:rsidRDefault="00962D33">
      <w:pPr>
        <w:pStyle w:val="RFPNormal"/>
        <w:rPr>
          <w:rFonts w:cs="Arial"/>
        </w:rPr>
      </w:pPr>
    </w:p>
    <w:p w:rsidR="00962D33" w:rsidRPr="00EA7966" w:rsidRDefault="00962D33">
      <w:pPr>
        <w:pStyle w:val="RFPNormal"/>
        <w:rPr>
          <w:rFonts w:cs="Arial"/>
        </w:rPr>
      </w:pPr>
      <w:r w:rsidRPr="00EA7966">
        <w:rPr>
          <w:rFonts w:cs="Arial"/>
        </w:rPr>
        <w:t xml:space="preserve">[Use this space to compose a cover letter for your proposal.  All proposals must include a cover letter signed by a duly constituted official legally authorized to bind the applicant to both its proposal and cost schedule.  NOTE: The cover letter is not intended to be a summary of the proposal itself; this is accomplished in Form 2.  </w:t>
      </w:r>
    </w:p>
    <w:p w:rsidR="00962D33" w:rsidRPr="00EA7966" w:rsidRDefault="00962D33">
      <w:pPr>
        <w:pStyle w:val="RFPNormal"/>
        <w:rPr>
          <w:rFonts w:cs="Arial"/>
        </w:rPr>
      </w:pPr>
      <w:r w:rsidRPr="00EA7966">
        <w:rPr>
          <w:rFonts w:cs="Arial"/>
        </w:rPr>
        <w:t xml:space="preserve"> </w:t>
      </w:r>
    </w:p>
    <w:p w:rsidR="00962D33" w:rsidRPr="00EA7966" w:rsidRDefault="00962D33">
      <w:pPr>
        <w:pStyle w:val="RFPNormal"/>
        <w:outlineLvl w:val="0"/>
        <w:rPr>
          <w:rFonts w:cs="Arial"/>
        </w:rPr>
      </w:pPr>
      <w:r w:rsidRPr="00EA7966">
        <w:rPr>
          <w:rFonts w:cs="Arial"/>
        </w:rPr>
        <w:t>The cover letter must contain the following statements and information:</w:t>
      </w:r>
    </w:p>
    <w:p w:rsidR="00962D33" w:rsidRPr="00EA7966" w:rsidRDefault="00962D33">
      <w:pPr>
        <w:pStyle w:val="RFPNormal"/>
        <w:rPr>
          <w:rFonts w:cs="Arial"/>
        </w:rPr>
      </w:pPr>
    </w:p>
    <w:p w:rsidR="00962D33" w:rsidRPr="00EA7966" w:rsidRDefault="00962D33">
      <w:pPr>
        <w:pStyle w:val="RFPNormal"/>
        <w:numPr>
          <w:ilvl w:val="0"/>
          <w:numId w:val="20"/>
        </w:numPr>
        <w:rPr>
          <w:rFonts w:cs="Arial"/>
        </w:rPr>
      </w:pPr>
      <w:r w:rsidRPr="00EA7966">
        <w:rPr>
          <w:rFonts w:cs="Arial"/>
        </w:rPr>
        <w:t>“Proposal may be released in total as public information in accordance with the requirements of the laws covering same.”  (Any proprietary information must be clearly marked.)</w:t>
      </w:r>
    </w:p>
    <w:p w:rsidR="00962D33" w:rsidRPr="00EA7966" w:rsidRDefault="00962D33">
      <w:pPr>
        <w:pStyle w:val="RFPNormal"/>
        <w:rPr>
          <w:rFonts w:cs="Arial"/>
        </w:rPr>
      </w:pPr>
    </w:p>
    <w:p w:rsidR="00962D33" w:rsidRPr="00EA7966" w:rsidRDefault="00962D33">
      <w:pPr>
        <w:pStyle w:val="RFPNormal"/>
        <w:numPr>
          <w:ilvl w:val="0"/>
          <w:numId w:val="20"/>
        </w:numPr>
        <w:rPr>
          <w:rFonts w:cs="Arial"/>
        </w:rPr>
      </w:pPr>
      <w:r w:rsidRPr="00EA7966">
        <w:rPr>
          <w:rFonts w:cs="Arial"/>
        </w:rPr>
        <w:t>“Proposal and cost schedule shall be valid and binding for ONE HUNDRED EIGHTY (180) days following proposal due date and will become part of the contract that is negotiated with the City.”</w:t>
      </w:r>
    </w:p>
    <w:p w:rsidR="00962D33" w:rsidRPr="00EA7966" w:rsidRDefault="00962D33">
      <w:pPr>
        <w:pStyle w:val="RFPNormal"/>
        <w:rPr>
          <w:rFonts w:cs="Arial"/>
        </w:rPr>
      </w:pPr>
    </w:p>
    <w:p w:rsidR="00962D33" w:rsidRPr="00EA7966" w:rsidRDefault="00962D33">
      <w:pPr>
        <w:pStyle w:val="RFPNormal"/>
        <w:numPr>
          <w:ilvl w:val="0"/>
          <w:numId w:val="20"/>
        </w:numPr>
        <w:rPr>
          <w:rFonts w:cs="Arial"/>
        </w:rPr>
      </w:pPr>
      <w:r w:rsidRPr="00EA7966">
        <w:rPr>
          <w:rFonts w:cs="Arial"/>
        </w:rPr>
        <w:t xml:space="preserve">Company name, address, and telephone number of the firm submitting the proposal. </w:t>
      </w:r>
    </w:p>
    <w:p w:rsidR="00962D33" w:rsidRPr="00EA7966" w:rsidRDefault="00962D33">
      <w:pPr>
        <w:pStyle w:val="RFPNormal"/>
        <w:rPr>
          <w:rFonts w:cs="Arial"/>
        </w:rPr>
      </w:pPr>
    </w:p>
    <w:p w:rsidR="00962D33" w:rsidRPr="00EA7966" w:rsidRDefault="00962D33">
      <w:pPr>
        <w:pStyle w:val="RFPNormal"/>
        <w:numPr>
          <w:ilvl w:val="0"/>
          <w:numId w:val="20"/>
        </w:numPr>
        <w:rPr>
          <w:rFonts w:cs="Arial"/>
        </w:rPr>
      </w:pPr>
      <w:r w:rsidRPr="00EA7966">
        <w:rPr>
          <w:rFonts w:cs="Arial"/>
        </w:rPr>
        <w:t>Name, title, address, e-mail address, and telephone number of the person or persons to contact who are authorized to represent the firm and to whom correspondence should be directed.</w:t>
      </w:r>
    </w:p>
    <w:p w:rsidR="00962D33" w:rsidRPr="00EA7966" w:rsidRDefault="00962D33">
      <w:pPr>
        <w:pStyle w:val="RFPNormal"/>
        <w:rPr>
          <w:rFonts w:cs="Arial"/>
        </w:rPr>
      </w:pPr>
    </w:p>
    <w:p w:rsidR="00962D33" w:rsidRPr="00EA7966" w:rsidRDefault="00962D33">
      <w:pPr>
        <w:pStyle w:val="RFPNormal"/>
        <w:numPr>
          <w:ilvl w:val="0"/>
          <w:numId w:val="20"/>
        </w:numPr>
        <w:rPr>
          <w:rFonts w:cs="Arial"/>
        </w:rPr>
      </w:pPr>
      <w:r w:rsidRPr="00EA7966">
        <w:rPr>
          <w:rFonts w:cs="Arial"/>
        </w:rPr>
        <w:t>Proposals must state the proposer’s federal and state taxpayer identification numbers.</w:t>
      </w:r>
    </w:p>
    <w:p w:rsidR="00962D33" w:rsidRPr="00EA7966" w:rsidRDefault="00962D33">
      <w:pPr>
        <w:pStyle w:val="RFPNormal"/>
        <w:rPr>
          <w:rFonts w:cs="Arial"/>
        </w:rPr>
      </w:pPr>
    </w:p>
    <w:p w:rsidR="00962D33" w:rsidRPr="00EA7966" w:rsidRDefault="00962D33">
      <w:pPr>
        <w:pStyle w:val="RFPNormal"/>
        <w:numPr>
          <w:ilvl w:val="0"/>
          <w:numId w:val="20"/>
        </w:numPr>
        <w:rPr>
          <w:rFonts w:cs="Arial"/>
        </w:rPr>
      </w:pPr>
      <w:r w:rsidRPr="00EA7966">
        <w:rPr>
          <w:rFonts w:cs="Arial"/>
        </w:rPr>
        <w:t>Please complete and attach the following documents from the Attachments section of this RFP:</w:t>
      </w:r>
    </w:p>
    <w:p w:rsidR="00962D33" w:rsidRPr="00EA7966" w:rsidRDefault="00962D33">
      <w:pPr>
        <w:pStyle w:val="RFPNormal"/>
        <w:rPr>
          <w:rFonts w:cs="Arial"/>
        </w:rPr>
      </w:pPr>
      <w:r w:rsidRPr="00EA7966">
        <w:rPr>
          <w:rFonts w:cs="Arial"/>
        </w:rPr>
        <w:t xml:space="preserve"> </w:t>
      </w:r>
    </w:p>
    <w:p w:rsidR="00962D33" w:rsidRPr="00EA7966" w:rsidRDefault="00962D33" w:rsidP="0020502E">
      <w:pPr>
        <w:pStyle w:val="RFPNormal"/>
        <w:numPr>
          <w:ilvl w:val="0"/>
          <w:numId w:val="18"/>
        </w:numPr>
        <w:tabs>
          <w:tab w:val="clear" w:pos="360"/>
          <w:tab w:val="num" w:pos="720"/>
        </w:tabs>
        <w:ind w:left="720"/>
        <w:rPr>
          <w:rFonts w:cs="Arial"/>
        </w:rPr>
      </w:pPr>
      <w:r w:rsidRPr="00EA7966">
        <w:rPr>
          <w:rFonts w:cs="Arial"/>
        </w:rPr>
        <w:t>Non-Collusion Certificate</w:t>
      </w:r>
    </w:p>
    <w:p w:rsidR="00962D33" w:rsidRPr="00EA7966" w:rsidRDefault="00962D33" w:rsidP="0020502E">
      <w:pPr>
        <w:pStyle w:val="RFPNormal"/>
        <w:numPr>
          <w:ilvl w:val="0"/>
          <w:numId w:val="19"/>
        </w:numPr>
        <w:tabs>
          <w:tab w:val="clear" w:pos="360"/>
          <w:tab w:val="num" w:pos="720"/>
        </w:tabs>
        <w:ind w:left="720"/>
        <w:rPr>
          <w:rFonts w:cs="Arial"/>
        </w:rPr>
      </w:pPr>
      <w:r w:rsidRPr="00EA7966">
        <w:rPr>
          <w:rFonts w:cs="Arial"/>
        </w:rPr>
        <w:t>Equal Opportunity Affidavit</w:t>
      </w:r>
    </w:p>
    <w:p w:rsidR="00962D33" w:rsidRPr="00EA7966" w:rsidRDefault="00962D33">
      <w:pPr>
        <w:pStyle w:val="RFPNormal"/>
        <w:rPr>
          <w:rFonts w:cs="Arial"/>
        </w:rPr>
      </w:pPr>
    </w:p>
    <w:p w:rsidR="00962D33" w:rsidRPr="00EA7966" w:rsidRDefault="00962D33">
      <w:pPr>
        <w:pStyle w:val="RFPNormal"/>
        <w:rPr>
          <w:rFonts w:cs="Arial"/>
        </w:rPr>
      </w:pPr>
      <w:r w:rsidRPr="00EA7966">
        <w:rPr>
          <w:rFonts w:cs="Arial"/>
        </w:rPr>
        <w:t>TEXT WITHIN THE BRACKETS IS TO BE DELETED IN YOUR RESPONSE.]</w:t>
      </w:r>
    </w:p>
    <w:p w:rsidR="00962D33" w:rsidRPr="00EA7966" w:rsidRDefault="00962D33">
      <w:pPr>
        <w:pStyle w:val="Heading2"/>
        <w:rPr>
          <w:rFonts w:cs="Arial"/>
        </w:rPr>
      </w:pPr>
      <w:bookmarkStart w:id="19" w:name="_Toc122159089"/>
      <w:r w:rsidRPr="00EA7966">
        <w:rPr>
          <w:rFonts w:cs="Arial"/>
        </w:rPr>
        <w:t>FORM 2: PROPOSAL SUMMARY</w:t>
      </w:r>
      <w:bookmarkEnd w:id="19"/>
    </w:p>
    <w:p w:rsidR="00962D33" w:rsidRPr="00EA7966" w:rsidRDefault="00962D33">
      <w:pPr>
        <w:pStyle w:val="RFPNormal"/>
        <w:rPr>
          <w:rFonts w:cs="Arial"/>
        </w:rPr>
      </w:pPr>
    </w:p>
    <w:p w:rsidR="00962D33" w:rsidRPr="00EA7966" w:rsidRDefault="00962D33">
      <w:pPr>
        <w:pStyle w:val="RFPNormal"/>
        <w:rPr>
          <w:rFonts w:cs="Arial"/>
        </w:rPr>
      </w:pPr>
      <w:r w:rsidRPr="00EA7966">
        <w:rPr>
          <w:rFonts w:cs="Arial"/>
        </w:rPr>
        <w:t>[Use this form to summarize your proposal and your firm’s qualifications.  Additionally, you may use this form at your discretion to articulate why your firm is pursuing this work and how it is uniquely qualified to perform it.</w:t>
      </w:r>
    </w:p>
    <w:p w:rsidR="00962D33" w:rsidRPr="00EA7966" w:rsidRDefault="00962D33">
      <w:pPr>
        <w:pStyle w:val="RFPNormal"/>
        <w:rPr>
          <w:rFonts w:cs="Arial"/>
        </w:rPr>
      </w:pPr>
    </w:p>
    <w:p w:rsidR="00962D33" w:rsidRPr="00EA7966" w:rsidRDefault="00962D33">
      <w:pPr>
        <w:pStyle w:val="RFPNormal"/>
        <w:outlineLvl w:val="0"/>
        <w:rPr>
          <w:rFonts w:cs="Arial"/>
          <w:u w:val="single"/>
        </w:rPr>
      </w:pPr>
      <w:r w:rsidRPr="00EA7966">
        <w:rPr>
          <w:rFonts w:cs="Arial"/>
          <w:u w:val="single"/>
        </w:rPr>
        <w:t>Your proposal summary is not to exceed two pages.</w:t>
      </w:r>
    </w:p>
    <w:p w:rsidR="00962D33" w:rsidRPr="00EA7966" w:rsidRDefault="00962D33">
      <w:pPr>
        <w:pStyle w:val="RFPNormal"/>
        <w:rPr>
          <w:rFonts w:cs="Arial"/>
        </w:rPr>
      </w:pPr>
    </w:p>
    <w:p w:rsidR="00962D33" w:rsidRPr="00EA7966" w:rsidRDefault="00962D33">
      <w:pPr>
        <w:pStyle w:val="RFPNormal"/>
        <w:rPr>
          <w:rFonts w:cs="Arial"/>
        </w:rPr>
      </w:pPr>
      <w:r w:rsidRPr="00EA7966">
        <w:rPr>
          <w:rFonts w:cs="Arial"/>
        </w:rPr>
        <w:lastRenderedPageBreak/>
        <w:t>THE TEXT WITHIN THESE BRACKETS IS TO BE DELETED AND REPLACED BY YOUR PROPOSAL SUMMARY.]</w:t>
      </w:r>
    </w:p>
    <w:p w:rsidR="00962D33" w:rsidRPr="00EA7966" w:rsidRDefault="00962D33">
      <w:pPr>
        <w:pStyle w:val="RFPNormal"/>
        <w:rPr>
          <w:rFonts w:cs="Arial"/>
        </w:rPr>
      </w:pPr>
    </w:p>
    <w:p w:rsidR="00962D33" w:rsidRPr="00EA7966" w:rsidRDefault="00962D33">
      <w:pPr>
        <w:rPr>
          <w:rFonts w:cs="Arial"/>
          <w:b/>
        </w:rPr>
      </w:pPr>
      <w:r w:rsidRPr="00EA7966">
        <w:rPr>
          <w:rFonts w:cs="Arial"/>
        </w:rPr>
        <w:br w:type="page"/>
      </w:r>
    </w:p>
    <w:p w:rsidR="00962D33" w:rsidRPr="00EA7966" w:rsidRDefault="00962D33">
      <w:pPr>
        <w:pStyle w:val="RFPNormal"/>
        <w:rPr>
          <w:rFonts w:cs="Arial"/>
          <w:b/>
        </w:rPr>
      </w:pPr>
      <w:r w:rsidRPr="00EA7966">
        <w:rPr>
          <w:rFonts w:cs="Arial"/>
          <w:b/>
        </w:rPr>
        <w:t>[</w:t>
      </w:r>
      <w:r w:rsidRPr="00EA7966">
        <w:rPr>
          <w:rFonts w:cs="Arial"/>
        </w:rPr>
        <w:t>Use this space as needed for page 2 of your proposal summary.</w:t>
      </w:r>
      <w:r w:rsidRPr="00EA7966">
        <w:rPr>
          <w:rFonts w:cs="Arial"/>
          <w:b/>
        </w:rPr>
        <w:t>]</w:t>
      </w:r>
    </w:p>
    <w:p w:rsidR="00962D33" w:rsidRPr="00EA7966" w:rsidRDefault="00962D33">
      <w:pPr>
        <w:pStyle w:val="RFPNormal"/>
        <w:rPr>
          <w:rFonts w:cs="Arial"/>
          <w:b/>
        </w:rPr>
      </w:pPr>
    </w:p>
    <w:p w:rsidR="00962D33" w:rsidRPr="00EA7966" w:rsidRDefault="00962D33">
      <w:pPr>
        <w:pStyle w:val="RFPNormal"/>
        <w:rPr>
          <w:rFonts w:cs="Arial"/>
          <w:b/>
        </w:rPr>
      </w:pPr>
      <w:r w:rsidRPr="00EA7966">
        <w:rPr>
          <w:rFonts w:cs="Arial"/>
          <w:b/>
        </w:rPr>
        <w:br w:type="page"/>
      </w:r>
    </w:p>
    <w:p w:rsidR="00962D33" w:rsidRPr="00EA7966" w:rsidRDefault="00962D33">
      <w:pPr>
        <w:pStyle w:val="Heading2"/>
        <w:rPr>
          <w:rFonts w:cs="Arial"/>
        </w:rPr>
      </w:pPr>
      <w:bookmarkStart w:id="20" w:name="_Toc122159090"/>
      <w:r w:rsidRPr="00EA7966">
        <w:rPr>
          <w:rFonts w:cs="Arial"/>
        </w:rPr>
        <w:t>FORM 3: ACCEPTANCE OF TERMS AND CONDITIONS</w:t>
      </w:r>
      <w:bookmarkEnd w:id="20"/>
    </w:p>
    <w:p w:rsidR="00962D33" w:rsidRPr="00EA7966" w:rsidRDefault="00962D33">
      <w:pPr>
        <w:pStyle w:val="RFPNormal"/>
        <w:rPr>
          <w:rFonts w:cs="Arial"/>
        </w:rPr>
      </w:pPr>
      <w:r w:rsidRPr="00EA7966">
        <w:rPr>
          <w:rFonts w:cs="Arial"/>
        </w:rPr>
        <w:t xml:space="preserve">[Use this form to indicate exceptions that your firm takes to any terms and conditions listed in this RFP, including the Appendices and Attachments.  Proposals which take exception to the specifications, terms, or conditions of this RFP or offer substitutions shall explicitly state the exception(s), reasons(s) therefore, and language substitute(s) (if any) in this section of the proposal response.  Failure to take exception(s) shall mean that the proposer accepts the conditions, terms, and specifications of the RFP.  </w:t>
      </w:r>
    </w:p>
    <w:p w:rsidR="00962D33" w:rsidRPr="00EA7966" w:rsidRDefault="00962D33">
      <w:pPr>
        <w:pStyle w:val="RFPNormal"/>
        <w:rPr>
          <w:rFonts w:cs="Arial"/>
        </w:rPr>
      </w:pPr>
    </w:p>
    <w:p w:rsidR="00962D33" w:rsidRPr="00EA7966" w:rsidRDefault="00962D33">
      <w:pPr>
        <w:pStyle w:val="RFPNormal"/>
        <w:rPr>
          <w:rFonts w:cs="Arial"/>
        </w:rPr>
      </w:pPr>
      <w:r w:rsidRPr="00EA7966">
        <w:rPr>
          <w:rFonts w:cs="Arial"/>
        </w:rPr>
        <w:t>If your firm takes no exception to the specifications, terms, and conditions of this RFP, please indicate so.</w:t>
      </w:r>
    </w:p>
    <w:p w:rsidR="00962D33" w:rsidRPr="00EA7966" w:rsidRDefault="00962D33">
      <w:pPr>
        <w:pStyle w:val="RFPNormal"/>
        <w:rPr>
          <w:rFonts w:cs="Arial"/>
        </w:rPr>
      </w:pPr>
    </w:p>
    <w:p w:rsidR="00962D33" w:rsidRPr="00EA7966" w:rsidRDefault="00962D33">
      <w:pPr>
        <w:pStyle w:val="RFPNormal"/>
        <w:rPr>
          <w:rFonts w:cs="Arial"/>
        </w:rPr>
      </w:pPr>
      <w:r w:rsidRPr="00EA7966">
        <w:rPr>
          <w:rFonts w:cs="Arial"/>
        </w:rPr>
        <w:t>THE TEXT WITHIN THESE BRACKETS IS TO BE DELETED AND REPLACED BY YOUR RESPONSE.]</w:t>
      </w:r>
    </w:p>
    <w:p w:rsidR="00962D33" w:rsidRPr="00EA7966" w:rsidRDefault="00962D33">
      <w:pPr>
        <w:pStyle w:val="RFPNormal"/>
        <w:rPr>
          <w:rFonts w:cs="Arial"/>
        </w:rPr>
      </w:pPr>
    </w:p>
    <w:p w:rsidR="00962D33" w:rsidRPr="00EA7966" w:rsidRDefault="00962D33">
      <w:pPr>
        <w:pStyle w:val="RFPNormal"/>
        <w:rPr>
          <w:rFonts w:cs="Arial"/>
          <w:b/>
        </w:rPr>
      </w:pPr>
    </w:p>
    <w:p w:rsidR="00962D33" w:rsidRPr="00EA7966" w:rsidRDefault="00962D33">
      <w:pPr>
        <w:pStyle w:val="RFPNormal"/>
        <w:rPr>
          <w:rFonts w:cs="Arial"/>
        </w:rPr>
      </w:pPr>
      <w:r w:rsidRPr="00EA7966">
        <w:rPr>
          <w:rFonts w:cs="Arial"/>
        </w:rPr>
        <w:t>Signed,</w:t>
      </w:r>
    </w:p>
    <w:p w:rsidR="00962D33" w:rsidRPr="00EA7966" w:rsidRDefault="00962D33">
      <w:pPr>
        <w:pStyle w:val="RFPNormal"/>
        <w:rPr>
          <w:rFonts w:cs="Arial"/>
        </w:rPr>
      </w:pPr>
    </w:p>
    <w:p w:rsidR="00962D33" w:rsidRPr="00EA7966" w:rsidRDefault="00962D33">
      <w:pPr>
        <w:pStyle w:val="RFPNormal"/>
        <w:rPr>
          <w:rFonts w:cs="Arial"/>
        </w:rPr>
      </w:pPr>
      <w:r w:rsidRPr="00EA7966">
        <w:rPr>
          <w:rFonts w:cs="Arial"/>
        </w:rPr>
        <w:t>By: _______________________</w:t>
      </w:r>
    </w:p>
    <w:p w:rsidR="00962D33" w:rsidRPr="00EA7966" w:rsidRDefault="00962D33">
      <w:pPr>
        <w:pStyle w:val="RFPNormal"/>
        <w:rPr>
          <w:rFonts w:cs="Arial"/>
        </w:rPr>
      </w:pPr>
    </w:p>
    <w:p w:rsidR="00962D33" w:rsidRPr="00EA7966" w:rsidRDefault="00962D33">
      <w:pPr>
        <w:pStyle w:val="RFPNormal"/>
        <w:rPr>
          <w:rFonts w:cs="Arial"/>
        </w:rPr>
      </w:pPr>
    </w:p>
    <w:p w:rsidR="00962D33" w:rsidRPr="00EA7966" w:rsidRDefault="00962D33">
      <w:pPr>
        <w:pStyle w:val="RFPNormal"/>
        <w:rPr>
          <w:rFonts w:cs="Arial"/>
        </w:rPr>
      </w:pPr>
      <w:r w:rsidRPr="00EA7966">
        <w:rPr>
          <w:rFonts w:cs="Arial"/>
        </w:rPr>
        <w:t>__________________________</w:t>
      </w:r>
    </w:p>
    <w:p w:rsidR="00962D33" w:rsidRPr="00EA7966" w:rsidRDefault="00962D33">
      <w:pPr>
        <w:pStyle w:val="RFPNormal"/>
        <w:rPr>
          <w:rFonts w:cs="Arial"/>
        </w:rPr>
      </w:pPr>
      <w:r w:rsidRPr="00EA7966">
        <w:rPr>
          <w:rFonts w:cs="Arial"/>
        </w:rPr>
        <w:t>Title</w:t>
      </w:r>
      <w:r w:rsidRPr="00EA7966">
        <w:rPr>
          <w:rFonts w:cs="Arial"/>
        </w:rPr>
        <w:tab/>
      </w:r>
      <w:r w:rsidRPr="00EA7966">
        <w:rPr>
          <w:rFonts w:cs="Arial"/>
        </w:rPr>
        <w:tab/>
      </w:r>
      <w:r w:rsidRPr="00EA7966">
        <w:rPr>
          <w:rFonts w:cs="Arial"/>
        </w:rPr>
        <w:tab/>
      </w:r>
      <w:r w:rsidRPr="00EA7966">
        <w:rPr>
          <w:rFonts w:cs="Arial"/>
        </w:rPr>
        <w:tab/>
        <w:t>Date</w:t>
      </w:r>
    </w:p>
    <w:p w:rsidR="00962D33" w:rsidRPr="00EA7966" w:rsidRDefault="00962D33">
      <w:pPr>
        <w:pStyle w:val="RFPNormal"/>
        <w:rPr>
          <w:rFonts w:cs="Arial"/>
        </w:rPr>
      </w:pPr>
    </w:p>
    <w:p w:rsidR="00962D33" w:rsidRPr="00EA7966" w:rsidRDefault="00962D33">
      <w:pPr>
        <w:pStyle w:val="RFPNormal"/>
        <w:rPr>
          <w:rFonts w:cs="Arial"/>
        </w:rPr>
      </w:pPr>
    </w:p>
    <w:p w:rsidR="00962D33" w:rsidRPr="00EA7966" w:rsidRDefault="00962D33">
      <w:pPr>
        <w:pStyle w:val="RFPNormal"/>
        <w:rPr>
          <w:rFonts w:cs="Arial"/>
        </w:rPr>
      </w:pPr>
    </w:p>
    <w:p w:rsidR="00962D33" w:rsidRPr="00EA7966" w:rsidRDefault="00962D33">
      <w:pPr>
        <w:pStyle w:val="RFPNormal"/>
        <w:outlineLvl w:val="0"/>
        <w:rPr>
          <w:rFonts w:cs="Arial"/>
        </w:rPr>
      </w:pPr>
      <w:r w:rsidRPr="00EA7966">
        <w:rPr>
          <w:rFonts w:cs="Arial"/>
        </w:rPr>
        <w:t>For: ______________________</w:t>
      </w:r>
    </w:p>
    <w:p w:rsidR="00962D33" w:rsidRPr="00EA7966" w:rsidRDefault="00962D33">
      <w:pPr>
        <w:pStyle w:val="RFPNormal"/>
        <w:rPr>
          <w:rFonts w:cs="Arial"/>
        </w:rPr>
      </w:pPr>
    </w:p>
    <w:p w:rsidR="00962D33" w:rsidRPr="00EA7966" w:rsidRDefault="00962D33">
      <w:pPr>
        <w:pStyle w:val="RFPNormal"/>
        <w:rPr>
          <w:rFonts w:cs="Arial"/>
        </w:rPr>
      </w:pPr>
    </w:p>
    <w:p w:rsidR="00962D33" w:rsidRPr="00EA7966" w:rsidRDefault="00962D33">
      <w:pPr>
        <w:pStyle w:val="RFPNormal"/>
        <w:rPr>
          <w:rFonts w:cs="Arial"/>
          <w:b/>
        </w:rPr>
      </w:pPr>
    </w:p>
    <w:p w:rsidR="00962D33" w:rsidRPr="00EA7966" w:rsidRDefault="00962D33">
      <w:pPr>
        <w:pStyle w:val="RFPNormal"/>
        <w:rPr>
          <w:rFonts w:cs="Arial"/>
          <w:b/>
        </w:rPr>
      </w:pPr>
    </w:p>
    <w:p w:rsidR="00962D33" w:rsidRPr="00EA7966" w:rsidRDefault="00962D33">
      <w:pPr>
        <w:pStyle w:val="RFPNormal"/>
        <w:rPr>
          <w:rFonts w:cs="Arial"/>
          <w:b/>
        </w:rPr>
      </w:pPr>
      <w:r w:rsidRPr="00EA7966">
        <w:rPr>
          <w:rFonts w:cs="Arial"/>
          <w:b/>
        </w:rPr>
        <w:br w:type="page"/>
      </w:r>
    </w:p>
    <w:p w:rsidR="00962D33" w:rsidRPr="00EA7966" w:rsidRDefault="00962D33">
      <w:pPr>
        <w:pStyle w:val="Heading2"/>
        <w:rPr>
          <w:rFonts w:cs="Arial"/>
        </w:rPr>
      </w:pPr>
      <w:bookmarkStart w:id="21" w:name="_Toc122159091"/>
      <w:r w:rsidRPr="00EA7966">
        <w:rPr>
          <w:rFonts w:cs="Arial"/>
        </w:rPr>
        <w:t>FORM 4: GENERAL VENDOR INFORMATION</w:t>
      </w:r>
      <w:bookmarkEnd w:id="21"/>
    </w:p>
    <w:p w:rsidR="00962D33" w:rsidRPr="00EA7966" w:rsidRDefault="00962D33">
      <w:pPr>
        <w:pStyle w:val="RFPNormal"/>
        <w:rPr>
          <w:rFonts w:cs="Arial"/>
        </w:rPr>
      </w:pPr>
      <w:r w:rsidRPr="00EA7966">
        <w:rPr>
          <w:rFonts w:cs="Arial"/>
        </w:rPr>
        <w:t>[Use this form to provide information about your firm.</w:t>
      </w:r>
    </w:p>
    <w:p w:rsidR="00962D33" w:rsidRPr="00EA7966" w:rsidRDefault="00962D33">
      <w:pPr>
        <w:pStyle w:val="RFPNormal"/>
        <w:rPr>
          <w:rFonts w:cs="Arial"/>
        </w:rPr>
      </w:pPr>
    </w:p>
    <w:p w:rsidR="00962D33" w:rsidRPr="00EA7966" w:rsidRDefault="00962D33">
      <w:pPr>
        <w:pStyle w:val="RFPNormal"/>
        <w:outlineLvl w:val="0"/>
        <w:rPr>
          <w:rFonts w:cs="Arial"/>
          <w:b/>
        </w:rPr>
      </w:pPr>
      <w:r w:rsidRPr="00EA7966">
        <w:rPr>
          <w:rFonts w:cs="Arial"/>
        </w:rPr>
        <w:t>THE TEXT WITHIN THESE BRACKETS IS TO BE DELETED IN YOUR RESPONSE.]</w:t>
      </w:r>
    </w:p>
    <w:p w:rsidR="00962D33" w:rsidRPr="00EA7966" w:rsidRDefault="00962D33">
      <w:pPr>
        <w:pStyle w:val="RFPNormal"/>
        <w:rPr>
          <w:rFonts w:cs="Arial"/>
          <w:b/>
        </w:rPr>
      </w:pPr>
    </w:p>
    <w:p w:rsidR="00962D33" w:rsidRPr="00EA7966" w:rsidRDefault="00962D33">
      <w:pPr>
        <w:pStyle w:val="RFPNormal"/>
        <w:rPr>
          <w:rFonts w:cs="Arial"/>
        </w:rPr>
      </w:pPr>
      <w:r w:rsidRPr="00EA7966">
        <w:rPr>
          <w:rFonts w:cs="Arial"/>
        </w:rPr>
        <w:t>1.</w:t>
      </w:r>
      <w:r w:rsidRPr="00EA7966">
        <w:rPr>
          <w:rFonts w:cs="Arial"/>
        </w:rPr>
        <w:tab/>
        <w:t>Please complete the following table:</w:t>
      </w:r>
    </w:p>
    <w:p w:rsidR="00962D33" w:rsidRPr="00EA7966" w:rsidRDefault="00962D33">
      <w:pPr>
        <w:pStyle w:val="RFPNormal"/>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2988"/>
      </w:tblGrid>
      <w:tr w:rsidR="00962D33" w:rsidRPr="00EA7966">
        <w:tc>
          <w:tcPr>
            <w:tcW w:w="6588" w:type="dxa"/>
          </w:tcPr>
          <w:p w:rsidR="00962D33" w:rsidRPr="00EA7966" w:rsidRDefault="00962D33">
            <w:pPr>
              <w:pStyle w:val="RFPNormal"/>
              <w:rPr>
                <w:rFonts w:cs="Arial"/>
              </w:rPr>
            </w:pPr>
            <w:r w:rsidRPr="00EA7966">
              <w:rPr>
                <w:rFonts w:cs="Arial"/>
              </w:rPr>
              <w:t>Name of parent company</w:t>
            </w:r>
            <w:r w:rsidRPr="00EA7966">
              <w:rPr>
                <w:rFonts w:cs="Arial"/>
              </w:rPr>
              <w:tab/>
            </w:r>
          </w:p>
        </w:tc>
        <w:tc>
          <w:tcPr>
            <w:tcW w:w="2988" w:type="dxa"/>
          </w:tcPr>
          <w:p w:rsidR="00962D33" w:rsidRPr="00EA7966" w:rsidRDefault="00962D33">
            <w:pPr>
              <w:pStyle w:val="RFPNormal"/>
              <w:rPr>
                <w:rFonts w:cs="Arial"/>
                <w:b/>
              </w:rPr>
            </w:pPr>
          </w:p>
        </w:tc>
      </w:tr>
      <w:tr w:rsidR="00962D33" w:rsidRPr="00EA7966">
        <w:tc>
          <w:tcPr>
            <w:tcW w:w="6588" w:type="dxa"/>
          </w:tcPr>
          <w:p w:rsidR="00962D33" w:rsidRPr="00EA7966" w:rsidRDefault="00962D33">
            <w:pPr>
              <w:pStyle w:val="RFPNormal"/>
              <w:rPr>
                <w:rFonts w:cs="Arial"/>
              </w:rPr>
            </w:pPr>
            <w:r w:rsidRPr="00EA7966">
              <w:rPr>
                <w:rFonts w:cs="Arial"/>
              </w:rPr>
              <w:t>Length of time in business</w:t>
            </w:r>
            <w:r w:rsidRPr="00EA7966">
              <w:rPr>
                <w:rFonts w:cs="Arial"/>
              </w:rPr>
              <w:tab/>
            </w:r>
          </w:p>
        </w:tc>
        <w:tc>
          <w:tcPr>
            <w:tcW w:w="2988" w:type="dxa"/>
          </w:tcPr>
          <w:p w:rsidR="00962D33" w:rsidRPr="00EA7966" w:rsidRDefault="00962D33">
            <w:pPr>
              <w:pStyle w:val="RFPNormal"/>
              <w:rPr>
                <w:rFonts w:cs="Arial"/>
                <w:b/>
              </w:rPr>
            </w:pPr>
          </w:p>
        </w:tc>
      </w:tr>
      <w:tr w:rsidR="00962D33" w:rsidRPr="00EA7966">
        <w:tc>
          <w:tcPr>
            <w:tcW w:w="6588" w:type="dxa"/>
          </w:tcPr>
          <w:p w:rsidR="00962D33" w:rsidRPr="00EA7966" w:rsidRDefault="00962D33">
            <w:pPr>
              <w:pStyle w:val="RFPNormal"/>
              <w:rPr>
                <w:rFonts w:cs="Arial"/>
              </w:rPr>
            </w:pPr>
            <w:r w:rsidRPr="00EA7966">
              <w:rPr>
                <w:rFonts w:cs="Arial"/>
              </w:rPr>
              <w:t>Length of time in business of providing proposed services</w:t>
            </w:r>
          </w:p>
        </w:tc>
        <w:tc>
          <w:tcPr>
            <w:tcW w:w="2988" w:type="dxa"/>
          </w:tcPr>
          <w:p w:rsidR="00962D33" w:rsidRPr="00EA7966" w:rsidRDefault="00962D33">
            <w:pPr>
              <w:pStyle w:val="RFPNormal"/>
              <w:rPr>
                <w:rFonts w:cs="Arial"/>
                <w:b/>
              </w:rPr>
            </w:pPr>
          </w:p>
        </w:tc>
      </w:tr>
      <w:tr w:rsidR="00962D33" w:rsidRPr="00EA7966">
        <w:tc>
          <w:tcPr>
            <w:tcW w:w="6588" w:type="dxa"/>
          </w:tcPr>
          <w:p w:rsidR="00962D33" w:rsidRPr="00EA7966" w:rsidRDefault="00962D33">
            <w:pPr>
              <w:pStyle w:val="RFPNormal"/>
              <w:rPr>
                <w:rFonts w:cs="Arial"/>
              </w:rPr>
            </w:pPr>
            <w:r w:rsidRPr="00EA7966">
              <w:rPr>
                <w:rFonts w:cs="Arial"/>
              </w:rPr>
              <w:t>Gross revenue for the prior fiscal year (in US dollars)</w:t>
            </w:r>
            <w:r w:rsidRPr="00EA7966">
              <w:rPr>
                <w:rFonts w:cs="Arial"/>
              </w:rPr>
              <w:tab/>
            </w:r>
          </w:p>
        </w:tc>
        <w:tc>
          <w:tcPr>
            <w:tcW w:w="2988" w:type="dxa"/>
          </w:tcPr>
          <w:p w:rsidR="00962D33" w:rsidRPr="00EA7966" w:rsidRDefault="00962D33">
            <w:pPr>
              <w:pStyle w:val="RFPNormal"/>
              <w:rPr>
                <w:rFonts w:cs="Arial"/>
                <w:b/>
              </w:rPr>
            </w:pPr>
          </w:p>
        </w:tc>
      </w:tr>
      <w:tr w:rsidR="00962D33" w:rsidRPr="00EA7966">
        <w:tc>
          <w:tcPr>
            <w:tcW w:w="6588" w:type="dxa"/>
          </w:tcPr>
          <w:p w:rsidR="00962D33" w:rsidRPr="00EA7966" w:rsidRDefault="00962D33">
            <w:pPr>
              <w:pStyle w:val="RFPNormal"/>
              <w:rPr>
                <w:rFonts w:cs="Arial"/>
              </w:rPr>
            </w:pPr>
            <w:r w:rsidRPr="00EA7966">
              <w:rPr>
                <w:rFonts w:cs="Arial"/>
              </w:rPr>
              <w:t>Percentage of gross revenue generated by proposed services</w:t>
            </w:r>
          </w:p>
        </w:tc>
        <w:tc>
          <w:tcPr>
            <w:tcW w:w="2988" w:type="dxa"/>
          </w:tcPr>
          <w:p w:rsidR="00962D33" w:rsidRPr="00EA7966" w:rsidRDefault="00962D33">
            <w:pPr>
              <w:pStyle w:val="RFPNormal"/>
              <w:rPr>
                <w:rFonts w:cs="Arial"/>
                <w:b/>
              </w:rPr>
            </w:pPr>
          </w:p>
        </w:tc>
      </w:tr>
      <w:tr w:rsidR="00962D33" w:rsidRPr="00EA7966">
        <w:tc>
          <w:tcPr>
            <w:tcW w:w="6588" w:type="dxa"/>
          </w:tcPr>
          <w:p w:rsidR="00962D33" w:rsidRPr="00EA7966" w:rsidRDefault="00962D33">
            <w:pPr>
              <w:pStyle w:val="RFPNormal"/>
              <w:rPr>
                <w:rFonts w:cs="Arial"/>
              </w:rPr>
            </w:pPr>
            <w:r w:rsidRPr="00EA7966">
              <w:rPr>
                <w:rFonts w:cs="Arial"/>
              </w:rPr>
              <w:t xml:space="preserve">Total number of clients </w:t>
            </w:r>
          </w:p>
        </w:tc>
        <w:tc>
          <w:tcPr>
            <w:tcW w:w="2988" w:type="dxa"/>
          </w:tcPr>
          <w:p w:rsidR="00962D33" w:rsidRPr="00EA7966" w:rsidRDefault="00962D33">
            <w:pPr>
              <w:pStyle w:val="RFPNormal"/>
              <w:rPr>
                <w:rFonts w:cs="Arial"/>
                <w:b/>
              </w:rPr>
            </w:pPr>
          </w:p>
        </w:tc>
      </w:tr>
      <w:tr w:rsidR="00962D33" w:rsidRPr="00EA7966">
        <w:tc>
          <w:tcPr>
            <w:tcW w:w="6588" w:type="dxa"/>
          </w:tcPr>
          <w:p w:rsidR="00962D33" w:rsidRPr="00EA7966" w:rsidRDefault="00962D33">
            <w:pPr>
              <w:pStyle w:val="RFPNormal"/>
              <w:rPr>
                <w:rFonts w:cs="Arial"/>
              </w:rPr>
            </w:pPr>
            <w:r w:rsidRPr="00EA7966">
              <w:rPr>
                <w:rFonts w:cs="Arial"/>
              </w:rPr>
              <w:t>Total number of clients in the proposed service area</w:t>
            </w:r>
          </w:p>
        </w:tc>
        <w:tc>
          <w:tcPr>
            <w:tcW w:w="2988" w:type="dxa"/>
          </w:tcPr>
          <w:p w:rsidR="00962D33" w:rsidRPr="00EA7966" w:rsidRDefault="00962D33">
            <w:pPr>
              <w:pStyle w:val="RFPNormal"/>
              <w:rPr>
                <w:rFonts w:cs="Arial"/>
                <w:b/>
              </w:rPr>
            </w:pPr>
          </w:p>
        </w:tc>
      </w:tr>
      <w:tr w:rsidR="00962D33" w:rsidRPr="00EA7966">
        <w:tc>
          <w:tcPr>
            <w:tcW w:w="6588" w:type="dxa"/>
          </w:tcPr>
          <w:p w:rsidR="00962D33" w:rsidRPr="00EA7966" w:rsidRDefault="00962D33">
            <w:pPr>
              <w:pStyle w:val="RFPNormal"/>
              <w:rPr>
                <w:rFonts w:cs="Arial"/>
              </w:rPr>
            </w:pPr>
            <w:r w:rsidRPr="00EA7966">
              <w:rPr>
                <w:rFonts w:cs="Arial"/>
              </w:rPr>
              <w:t>Number of public sector clients</w:t>
            </w:r>
            <w:r w:rsidRPr="00EA7966">
              <w:rPr>
                <w:rFonts w:cs="Arial"/>
              </w:rPr>
              <w:tab/>
            </w:r>
          </w:p>
        </w:tc>
        <w:tc>
          <w:tcPr>
            <w:tcW w:w="2988" w:type="dxa"/>
          </w:tcPr>
          <w:p w:rsidR="00962D33" w:rsidRPr="00EA7966" w:rsidRDefault="00962D33">
            <w:pPr>
              <w:pStyle w:val="RFPNormal"/>
              <w:rPr>
                <w:rFonts w:cs="Arial"/>
                <w:b/>
              </w:rPr>
            </w:pPr>
          </w:p>
        </w:tc>
      </w:tr>
      <w:tr w:rsidR="00962D33" w:rsidRPr="00EA7966">
        <w:tc>
          <w:tcPr>
            <w:tcW w:w="6588" w:type="dxa"/>
          </w:tcPr>
          <w:p w:rsidR="00962D33" w:rsidRPr="00EA7966" w:rsidRDefault="00962D33">
            <w:pPr>
              <w:pStyle w:val="RFPNormal"/>
              <w:rPr>
                <w:rFonts w:cs="Arial"/>
              </w:rPr>
            </w:pPr>
            <w:r w:rsidRPr="00EA7966">
              <w:rPr>
                <w:rFonts w:cs="Arial"/>
              </w:rPr>
              <w:t>Number of full-time personnel in:</w:t>
            </w:r>
            <w:r w:rsidRPr="00EA7966">
              <w:rPr>
                <w:rFonts w:cs="Arial"/>
              </w:rPr>
              <w:tab/>
            </w:r>
          </w:p>
        </w:tc>
        <w:tc>
          <w:tcPr>
            <w:tcW w:w="2988" w:type="dxa"/>
          </w:tcPr>
          <w:p w:rsidR="00962D33" w:rsidRPr="00EA7966" w:rsidRDefault="00962D33">
            <w:pPr>
              <w:pStyle w:val="RFPNormal"/>
              <w:rPr>
                <w:rFonts w:cs="Arial"/>
                <w:b/>
              </w:rPr>
            </w:pPr>
          </w:p>
        </w:tc>
      </w:tr>
      <w:tr w:rsidR="00962D33" w:rsidRPr="00EA7966">
        <w:tc>
          <w:tcPr>
            <w:tcW w:w="6588" w:type="dxa"/>
          </w:tcPr>
          <w:p w:rsidR="00962D33" w:rsidRPr="00EA7966" w:rsidRDefault="00962D33">
            <w:pPr>
              <w:pStyle w:val="RFPBullet1"/>
              <w:rPr>
                <w:rFonts w:cs="Arial"/>
              </w:rPr>
            </w:pPr>
            <w:r w:rsidRPr="00EA7966">
              <w:rPr>
                <w:rFonts w:cs="Arial"/>
              </w:rPr>
              <w:t>Consulting</w:t>
            </w:r>
            <w:r w:rsidRPr="00EA7966">
              <w:rPr>
                <w:rFonts w:cs="Arial"/>
              </w:rPr>
              <w:tab/>
            </w:r>
          </w:p>
        </w:tc>
        <w:tc>
          <w:tcPr>
            <w:tcW w:w="2988" w:type="dxa"/>
          </w:tcPr>
          <w:p w:rsidR="00962D33" w:rsidRPr="00EA7966" w:rsidRDefault="00962D33">
            <w:pPr>
              <w:pStyle w:val="RFPNormal"/>
              <w:rPr>
                <w:rFonts w:cs="Arial"/>
                <w:b/>
              </w:rPr>
            </w:pPr>
          </w:p>
        </w:tc>
      </w:tr>
      <w:tr w:rsidR="00962D33" w:rsidRPr="00EA7966">
        <w:tc>
          <w:tcPr>
            <w:tcW w:w="6588" w:type="dxa"/>
          </w:tcPr>
          <w:p w:rsidR="00962D33" w:rsidRPr="00EA7966" w:rsidRDefault="00962D33">
            <w:pPr>
              <w:pStyle w:val="RFPBullet1"/>
              <w:rPr>
                <w:rFonts w:cs="Arial"/>
              </w:rPr>
            </w:pPr>
            <w:r w:rsidRPr="00EA7966">
              <w:rPr>
                <w:rFonts w:cs="Arial"/>
              </w:rPr>
              <w:t>Telecommunications</w:t>
            </w:r>
            <w:r w:rsidRPr="00EA7966">
              <w:rPr>
                <w:rFonts w:cs="Arial"/>
              </w:rPr>
              <w:tab/>
            </w:r>
          </w:p>
        </w:tc>
        <w:tc>
          <w:tcPr>
            <w:tcW w:w="2988" w:type="dxa"/>
          </w:tcPr>
          <w:p w:rsidR="00962D33" w:rsidRPr="00EA7966" w:rsidRDefault="00962D33">
            <w:pPr>
              <w:pStyle w:val="RFPNormal"/>
              <w:rPr>
                <w:rFonts w:cs="Arial"/>
                <w:b/>
              </w:rPr>
            </w:pPr>
          </w:p>
        </w:tc>
      </w:tr>
      <w:tr w:rsidR="00962D33" w:rsidRPr="00EA7966">
        <w:tc>
          <w:tcPr>
            <w:tcW w:w="6588" w:type="dxa"/>
          </w:tcPr>
          <w:p w:rsidR="00962D33" w:rsidRPr="00EA7966" w:rsidRDefault="00962D33">
            <w:pPr>
              <w:pStyle w:val="RFPBullet1"/>
              <w:rPr>
                <w:rFonts w:cs="Arial"/>
              </w:rPr>
            </w:pPr>
            <w:r w:rsidRPr="00EA7966">
              <w:rPr>
                <w:rFonts w:cs="Arial"/>
              </w:rPr>
              <w:t>Sales, marketing, and administrative support</w:t>
            </w:r>
          </w:p>
        </w:tc>
        <w:tc>
          <w:tcPr>
            <w:tcW w:w="2988" w:type="dxa"/>
          </w:tcPr>
          <w:p w:rsidR="00962D33" w:rsidRPr="00EA7966" w:rsidRDefault="00962D33">
            <w:pPr>
              <w:pStyle w:val="RFPNormal"/>
              <w:rPr>
                <w:rFonts w:cs="Arial"/>
                <w:b/>
              </w:rPr>
            </w:pPr>
          </w:p>
        </w:tc>
      </w:tr>
      <w:tr w:rsidR="00962D33" w:rsidRPr="00EA7966">
        <w:tc>
          <w:tcPr>
            <w:tcW w:w="6588" w:type="dxa"/>
          </w:tcPr>
          <w:p w:rsidR="00962D33" w:rsidRPr="00EA7966" w:rsidRDefault="00962D33">
            <w:pPr>
              <w:pStyle w:val="RFPBullet1"/>
              <w:rPr>
                <w:rFonts w:cs="Arial"/>
              </w:rPr>
            </w:pPr>
            <w:r w:rsidRPr="00EA7966">
              <w:rPr>
                <w:rFonts w:cs="Arial"/>
              </w:rPr>
              <w:t>Other (please note relevant staff)</w:t>
            </w:r>
          </w:p>
        </w:tc>
        <w:tc>
          <w:tcPr>
            <w:tcW w:w="2988" w:type="dxa"/>
          </w:tcPr>
          <w:p w:rsidR="00962D33" w:rsidRPr="00EA7966" w:rsidRDefault="00962D33">
            <w:pPr>
              <w:pStyle w:val="RFPNormal"/>
              <w:rPr>
                <w:rFonts w:cs="Arial"/>
                <w:b/>
              </w:rPr>
            </w:pPr>
          </w:p>
        </w:tc>
      </w:tr>
    </w:tbl>
    <w:p w:rsidR="00962D33" w:rsidRPr="00EA7966" w:rsidRDefault="00962D33">
      <w:pPr>
        <w:pStyle w:val="RFPNormal"/>
        <w:rPr>
          <w:rFonts w:cs="Arial"/>
          <w:b/>
        </w:rPr>
      </w:pPr>
      <w:r w:rsidRPr="00EA7966">
        <w:rPr>
          <w:rFonts w:cs="Arial"/>
          <w:b/>
        </w:rPr>
        <w:tab/>
      </w:r>
    </w:p>
    <w:p w:rsidR="00962D33" w:rsidRPr="00EA7966" w:rsidRDefault="00962D33">
      <w:pPr>
        <w:pStyle w:val="RFPNumberedDirections"/>
        <w:rPr>
          <w:rFonts w:cs="Arial"/>
        </w:rPr>
      </w:pPr>
      <w:r w:rsidRPr="00EA7966">
        <w:rPr>
          <w:rFonts w:cs="Arial"/>
        </w:rPr>
        <w:t>2.</w:t>
      </w:r>
      <w:r w:rsidRPr="00EA7966">
        <w:rPr>
          <w:rFonts w:cs="Arial"/>
        </w:rPr>
        <w:tab/>
        <w:t>Where is your headquarters located?  Field offices?</w:t>
      </w:r>
    </w:p>
    <w:p w:rsidR="00962D33" w:rsidRPr="00EA7966" w:rsidRDefault="00962D33">
      <w:pPr>
        <w:pStyle w:val="RFPNormal"/>
        <w:rPr>
          <w:rFonts w:cs="Arial"/>
          <w:b/>
        </w:rPr>
      </w:pPr>
    </w:p>
    <w:p w:rsidR="00962D33" w:rsidRPr="00EA7966" w:rsidRDefault="00962D33">
      <w:pPr>
        <w:pStyle w:val="RFPNormal"/>
        <w:rPr>
          <w:rFonts w:cs="Arial"/>
        </w:rPr>
      </w:pPr>
    </w:p>
    <w:p w:rsidR="00962D33" w:rsidRPr="00EA7966" w:rsidRDefault="00962D33">
      <w:pPr>
        <w:pStyle w:val="RFPNumberedDirections"/>
        <w:rPr>
          <w:rFonts w:cs="Arial"/>
        </w:rPr>
      </w:pPr>
      <w:r w:rsidRPr="00EA7966">
        <w:rPr>
          <w:rFonts w:cs="Arial"/>
        </w:rPr>
        <w:t>3.</w:t>
      </w:r>
      <w:r w:rsidRPr="00EA7966">
        <w:rPr>
          <w:rFonts w:cs="Arial"/>
        </w:rPr>
        <w:tab/>
        <w:t xml:space="preserve">Which office would service this account?  </w:t>
      </w:r>
    </w:p>
    <w:p w:rsidR="00962D33" w:rsidRPr="00EA7966" w:rsidRDefault="00962D33">
      <w:pPr>
        <w:pStyle w:val="RFPNormal"/>
        <w:rPr>
          <w:rFonts w:cs="Arial"/>
        </w:rPr>
      </w:pPr>
    </w:p>
    <w:p w:rsidR="00962D33" w:rsidRPr="00EA7966" w:rsidRDefault="00962D33">
      <w:pPr>
        <w:pStyle w:val="RFPNormal"/>
        <w:rPr>
          <w:rFonts w:cs="Arial"/>
        </w:rPr>
      </w:pPr>
    </w:p>
    <w:p w:rsidR="00962D33" w:rsidRPr="00EA7966" w:rsidRDefault="00962D33">
      <w:pPr>
        <w:pStyle w:val="RFPNormal"/>
        <w:rPr>
          <w:rFonts w:cs="Arial"/>
        </w:rPr>
      </w:pPr>
    </w:p>
    <w:p w:rsidR="00962D33" w:rsidRPr="00EA7966" w:rsidRDefault="00962D33">
      <w:pPr>
        <w:pStyle w:val="RFPNormal"/>
        <w:rPr>
          <w:rFonts w:cs="Arial"/>
        </w:rPr>
      </w:pPr>
    </w:p>
    <w:p w:rsidR="00962D33" w:rsidRPr="00EA7966" w:rsidRDefault="00962D33">
      <w:pPr>
        <w:pStyle w:val="RFPNormal"/>
        <w:rPr>
          <w:rFonts w:cs="Arial"/>
        </w:rPr>
      </w:pPr>
    </w:p>
    <w:p w:rsidR="00962D33" w:rsidRPr="00EA7966" w:rsidRDefault="00962D33">
      <w:pPr>
        <w:pStyle w:val="RFPNormal"/>
        <w:rPr>
          <w:rFonts w:cs="Arial"/>
        </w:rPr>
      </w:pPr>
    </w:p>
    <w:p w:rsidR="00962D33" w:rsidRPr="00EA7966" w:rsidRDefault="00962D33">
      <w:pPr>
        <w:pStyle w:val="RFPNormal"/>
        <w:rPr>
          <w:rFonts w:cs="Arial"/>
        </w:rPr>
      </w:pPr>
    </w:p>
    <w:p w:rsidR="00962D33" w:rsidRPr="00EA7966" w:rsidRDefault="00962D33">
      <w:pPr>
        <w:pStyle w:val="RFPNormal"/>
        <w:rPr>
          <w:rFonts w:cs="Arial"/>
        </w:rPr>
      </w:pPr>
    </w:p>
    <w:p w:rsidR="00962D33" w:rsidRPr="00EA7966" w:rsidRDefault="00962D33">
      <w:pPr>
        <w:pStyle w:val="RFPNormal"/>
        <w:rPr>
          <w:rFonts w:cs="Arial"/>
        </w:rPr>
      </w:pPr>
    </w:p>
    <w:p w:rsidR="00962D33" w:rsidRPr="00EA7966" w:rsidRDefault="00962D33">
      <w:pPr>
        <w:pStyle w:val="RFPNormal"/>
        <w:rPr>
          <w:rFonts w:cs="Arial"/>
        </w:rPr>
      </w:pPr>
    </w:p>
    <w:p w:rsidR="00962D33" w:rsidRPr="00EA7966" w:rsidRDefault="00962D33">
      <w:pPr>
        <w:pStyle w:val="RFPNormal"/>
        <w:rPr>
          <w:rFonts w:cs="Arial"/>
        </w:rPr>
      </w:pPr>
    </w:p>
    <w:p w:rsidR="00962D33" w:rsidRPr="00EA7966" w:rsidRDefault="00962D33">
      <w:pPr>
        <w:pStyle w:val="RFPNumberedDirections"/>
        <w:keepNext/>
        <w:rPr>
          <w:rFonts w:cs="Arial"/>
        </w:rPr>
      </w:pPr>
      <w:r w:rsidRPr="00EA7966">
        <w:rPr>
          <w:rFonts w:cs="Arial"/>
        </w:rPr>
        <w:lastRenderedPageBreak/>
        <w:t>[form 4 continued…]</w:t>
      </w:r>
    </w:p>
    <w:p w:rsidR="00962D33" w:rsidRPr="00EA7966" w:rsidRDefault="00962D33">
      <w:pPr>
        <w:pStyle w:val="RFPNumberedDirections"/>
        <w:keepNext/>
        <w:rPr>
          <w:rFonts w:cs="Arial"/>
        </w:rPr>
      </w:pPr>
    </w:p>
    <w:p w:rsidR="00962D33" w:rsidRPr="00EA7966" w:rsidRDefault="00962D33">
      <w:pPr>
        <w:pStyle w:val="RFPNumberedDirections"/>
        <w:keepNext/>
        <w:rPr>
          <w:rFonts w:cs="Arial"/>
        </w:rPr>
      </w:pPr>
      <w:r w:rsidRPr="00EA7966">
        <w:rPr>
          <w:rFonts w:cs="Arial"/>
        </w:rPr>
        <w:t>4.</w:t>
      </w:r>
      <w:r w:rsidRPr="00EA7966">
        <w:rPr>
          <w:rFonts w:cs="Arial"/>
        </w:rPr>
        <w:tab/>
        <w:t>In the following table, please list credit references that can verify the financial standing of your company.  Additionally, attach the most recent audited financial statement or annual report for your company.</w:t>
      </w:r>
    </w:p>
    <w:p w:rsidR="00962D33" w:rsidRPr="00EA7966" w:rsidRDefault="00962D33">
      <w:pPr>
        <w:pStyle w:val="RFPNormal"/>
        <w:rPr>
          <w:rFonts w:cs="Arial"/>
        </w:rPr>
      </w:pPr>
    </w:p>
    <w:p w:rsidR="00962D33" w:rsidRPr="00EA7966" w:rsidRDefault="00962D33">
      <w:pPr>
        <w:pStyle w:val="RFPNormal"/>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962D33" w:rsidRPr="00EA7966">
        <w:tc>
          <w:tcPr>
            <w:tcW w:w="3192" w:type="dxa"/>
            <w:tcBorders>
              <w:top w:val="single" w:sz="6" w:space="0" w:color="000000"/>
            </w:tcBorders>
            <w:shd w:val="solid" w:color="auto" w:fill="000000"/>
          </w:tcPr>
          <w:p w:rsidR="00962D33" w:rsidRPr="00EA7966" w:rsidRDefault="00962D33">
            <w:pPr>
              <w:pStyle w:val="RFPNormal"/>
              <w:rPr>
                <w:rFonts w:cs="Arial"/>
                <w:b/>
                <w:color w:val="FFFFFF"/>
              </w:rPr>
            </w:pPr>
            <w:r w:rsidRPr="00EA7966">
              <w:rPr>
                <w:rFonts w:cs="Arial"/>
                <w:b/>
                <w:color w:val="FFFFFF"/>
              </w:rPr>
              <w:t>Institution</w:t>
            </w:r>
          </w:p>
        </w:tc>
        <w:tc>
          <w:tcPr>
            <w:tcW w:w="3192" w:type="dxa"/>
            <w:tcBorders>
              <w:top w:val="single" w:sz="6" w:space="0" w:color="000000"/>
            </w:tcBorders>
            <w:shd w:val="solid" w:color="auto" w:fill="000000"/>
          </w:tcPr>
          <w:p w:rsidR="00962D33" w:rsidRPr="00EA7966" w:rsidRDefault="00962D33">
            <w:pPr>
              <w:pStyle w:val="RFPNormal"/>
              <w:rPr>
                <w:rFonts w:cs="Arial"/>
                <w:b/>
                <w:color w:val="FFFFFF"/>
              </w:rPr>
            </w:pPr>
            <w:r w:rsidRPr="00EA7966">
              <w:rPr>
                <w:rFonts w:cs="Arial"/>
                <w:b/>
                <w:color w:val="FFFFFF"/>
              </w:rPr>
              <w:t>Address</w:t>
            </w:r>
          </w:p>
        </w:tc>
        <w:tc>
          <w:tcPr>
            <w:tcW w:w="3192" w:type="dxa"/>
            <w:tcBorders>
              <w:top w:val="single" w:sz="6" w:space="0" w:color="000000"/>
            </w:tcBorders>
            <w:shd w:val="solid" w:color="auto" w:fill="000000"/>
          </w:tcPr>
          <w:p w:rsidR="00962D33" w:rsidRPr="00EA7966" w:rsidRDefault="00962D33">
            <w:pPr>
              <w:pStyle w:val="RFPNormal"/>
              <w:rPr>
                <w:rFonts w:cs="Arial"/>
                <w:b/>
                <w:color w:val="FFFFFF"/>
              </w:rPr>
            </w:pPr>
            <w:r w:rsidRPr="00EA7966">
              <w:rPr>
                <w:rFonts w:cs="Arial"/>
                <w:b/>
                <w:color w:val="FFFFFF"/>
              </w:rPr>
              <w:t>Phone Number</w:t>
            </w:r>
          </w:p>
        </w:tc>
      </w:tr>
      <w:tr w:rsidR="00962D33" w:rsidRPr="00EA7966">
        <w:tc>
          <w:tcPr>
            <w:tcW w:w="3192" w:type="dxa"/>
          </w:tcPr>
          <w:p w:rsidR="00962D33" w:rsidRPr="00EA7966" w:rsidRDefault="00962D33">
            <w:pPr>
              <w:pStyle w:val="RFPNormal"/>
              <w:rPr>
                <w:rFonts w:cs="Arial"/>
              </w:rPr>
            </w:pPr>
          </w:p>
        </w:tc>
        <w:tc>
          <w:tcPr>
            <w:tcW w:w="3192" w:type="dxa"/>
          </w:tcPr>
          <w:p w:rsidR="00962D33" w:rsidRPr="00EA7966" w:rsidRDefault="00962D33">
            <w:pPr>
              <w:pStyle w:val="RFPNormal"/>
              <w:rPr>
                <w:rFonts w:cs="Arial"/>
              </w:rPr>
            </w:pPr>
          </w:p>
        </w:tc>
        <w:tc>
          <w:tcPr>
            <w:tcW w:w="3192" w:type="dxa"/>
          </w:tcPr>
          <w:p w:rsidR="00962D33" w:rsidRPr="00EA7966" w:rsidRDefault="00962D33">
            <w:pPr>
              <w:pStyle w:val="RFPNormal"/>
              <w:rPr>
                <w:rFonts w:cs="Arial"/>
              </w:rPr>
            </w:pPr>
          </w:p>
        </w:tc>
      </w:tr>
      <w:tr w:rsidR="00962D33" w:rsidRPr="00EA7966">
        <w:tc>
          <w:tcPr>
            <w:tcW w:w="3192" w:type="dxa"/>
          </w:tcPr>
          <w:p w:rsidR="00962D33" w:rsidRPr="00EA7966" w:rsidRDefault="00962D33">
            <w:pPr>
              <w:pStyle w:val="RFPNormal"/>
              <w:rPr>
                <w:rFonts w:cs="Arial"/>
              </w:rPr>
            </w:pPr>
          </w:p>
        </w:tc>
        <w:tc>
          <w:tcPr>
            <w:tcW w:w="3192" w:type="dxa"/>
          </w:tcPr>
          <w:p w:rsidR="00962D33" w:rsidRPr="00EA7966" w:rsidRDefault="00962D33">
            <w:pPr>
              <w:pStyle w:val="RFPNormal"/>
              <w:rPr>
                <w:rFonts w:cs="Arial"/>
              </w:rPr>
            </w:pPr>
          </w:p>
        </w:tc>
        <w:tc>
          <w:tcPr>
            <w:tcW w:w="3192" w:type="dxa"/>
          </w:tcPr>
          <w:p w:rsidR="00962D33" w:rsidRPr="00EA7966" w:rsidRDefault="00962D33">
            <w:pPr>
              <w:pStyle w:val="RFPNormal"/>
              <w:rPr>
                <w:rFonts w:cs="Arial"/>
              </w:rPr>
            </w:pPr>
          </w:p>
        </w:tc>
      </w:tr>
      <w:tr w:rsidR="00962D33" w:rsidRPr="00EA7966">
        <w:tc>
          <w:tcPr>
            <w:tcW w:w="3192" w:type="dxa"/>
          </w:tcPr>
          <w:p w:rsidR="00962D33" w:rsidRPr="00EA7966" w:rsidRDefault="00962D33">
            <w:pPr>
              <w:pStyle w:val="RFPNormal"/>
              <w:rPr>
                <w:rFonts w:cs="Arial"/>
              </w:rPr>
            </w:pPr>
          </w:p>
        </w:tc>
        <w:tc>
          <w:tcPr>
            <w:tcW w:w="3192" w:type="dxa"/>
          </w:tcPr>
          <w:p w:rsidR="00962D33" w:rsidRPr="00EA7966" w:rsidRDefault="00962D33">
            <w:pPr>
              <w:pStyle w:val="RFPNormal"/>
              <w:rPr>
                <w:rFonts w:cs="Arial"/>
              </w:rPr>
            </w:pPr>
          </w:p>
        </w:tc>
        <w:tc>
          <w:tcPr>
            <w:tcW w:w="3192" w:type="dxa"/>
          </w:tcPr>
          <w:p w:rsidR="00962D33" w:rsidRPr="00EA7966" w:rsidRDefault="00962D33">
            <w:pPr>
              <w:pStyle w:val="RFPNormal"/>
              <w:rPr>
                <w:rFonts w:cs="Arial"/>
              </w:rPr>
            </w:pPr>
          </w:p>
        </w:tc>
      </w:tr>
      <w:tr w:rsidR="00962D33" w:rsidRPr="00EA7966">
        <w:tc>
          <w:tcPr>
            <w:tcW w:w="3192" w:type="dxa"/>
          </w:tcPr>
          <w:p w:rsidR="00962D33" w:rsidRPr="00EA7966" w:rsidRDefault="00962D33">
            <w:pPr>
              <w:pStyle w:val="RFPNormal"/>
              <w:rPr>
                <w:rFonts w:cs="Arial"/>
              </w:rPr>
            </w:pPr>
          </w:p>
        </w:tc>
        <w:tc>
          <w:tcPr>
            <w:tcW w:w="3192" w:type="dxa"/>
          </w:tcPr>
          <w:p w:rsidR="00962D33" w:rsidRPr="00EA7966" w:rsidRDefault="00962D33">
            <w:pPr>
              <w:pStyle w:val="RFPNormal"/>
              <w:rPr>
                <w:rFonts w:cs="Arial"/>
              </w:rPr>
            </w:pPr>
          </w:p>
        </w:tc>
        <w:tc>
          <w:tcPr>
            <w:tcW w:w="3192" w:type="dxa"/>
          </w:tcPr>
          <w:p w:rsidR="00962D33" w:rsidRPr="00EA7966" w:rsidRDefault="00962D33">
            <w:pPr>
              <w:pStyle w:val="RFPNormal"/>
              <w:rPr>
                <w:rFonts w:cs="Arial"/>
              </w:rPr>
            </w:pPr>
          </w:p>
        </w:tc>
      </w:tr>
    </w:tbl>
    <w:p w:rsidR="00962D33" w:rsidRPr="00EA7966" w:rsidRDefault="00962D33">
      <w:pPr>
        <w:pStyle w:val="RFPNumberedDirections"/>
        <w:rPr>
          <w:rFonts w:cs="Arial"/>
        </w:rPr>
      </w:pPr>
    </w:p>
    <w:p w:rsidR="00962D33" w:rsidRPr="00EA7966" w:rsidRDefault="00962D33">
      <w:pPr>
        <w:pStyle w:val="RFPNumberedDirections"/>
        <w:rPr>
          <w:rFonts w:cs="Arial"/>
        </w:rPr>
      </w:pPr>
      <w:r w:rsidRPr="00EA7966">
        <w:rPr>
          <w:rFonts w:cs="Arial"/>
        </w:rPr>
        <w:t>5.</w:t>
      </w:r>
      <w:r w:rsidRPr="00EA7966">
        <w:rPr>
          <w:rFonts w:cs="Arial"/>
        </w:rPr>
        <w:tab/>
        <w:t>If the vendor has had a contract terminated for default during the past five years, all such incidents must be described.  Termination for default is defined as notice to stop performance due to the vendor's nonperformance or poor performance; and the issue was either (a) not litigated or (b) litigated, and such litigation determined the vendor to be in default.</w:t>
      </w:r>
    </w:p>
    <w:p w:rsidR="00962D33" w:rsidRPr="00EA7966" w:rsidRDefault="00962D33">
      <w:pPr>
        <w:pStyle w:val="RFPNormal"/>
        <w:ind w:left="720" w:hanging="720"/>
        <w:rPr>
          <w:rFonts w:cs="Arial"/>
        </w:rPr>
      </w:pPr>
    </w:p>
    <w:p w:rsidR="00962D33" w:rsidRPr="00EA7966" w:rsidRDefault="00962D33">
      <w:pPr>
        <w:pStyle w:val="RFPNumberedDirections"/>
        <w:ind w:firstLine="0"/>
        <w:rPr>
          <w:rFonts w:cs="Arial"/>
        </w:rPr>
      </w:pPr>
      <w:r w:rsidRPr="00EA7966">
        <w:rPr>
          <w:rFonts w:cs="Arial"/>
        </w:rPr>
        <w:t xml:space="preserve">In the space provided, submit full details of all terminations for default experienced by the vendor during the past five years, including the other party's name, address, and telephone number.  Present the vendor's position on the matter.  The City will evaluate the facts and may, at its sole discretion, reject the vendor's proposal if the facts discovered indicate that completion of a contract resulting from this RFP may be jeopardized by selection of the vendor.  </w:t>
      </w:r>
    </w:p>
    <w:p w:rsidR="00962D33" w:rsidRPr="00EA7966" w:rsidRDefault="00962D33">
      <w:pPr>
        <w:pStyle w:val="RFPNormal"/>
        <w:ind w:left="720" w:hanging="720"/>
        <w:rPr>
          <w:rFonts w:cs="Arial"/>
        </w:rPr>
      </w:pPr>
    </w:p>
    <w:p w:rsidR="00962D33" w:rsidRPr="00EA7966" w:rsidRDefault="00962D33">
      <w:pPr>
        <w:pStyle w:val="RFPNumberedDirections"/>
        <w:ind w:firstLine="0"/>
        <w:rPr>
          <w:rFonts w:cs="Arial"/>
        </w:rPr>
      </w:pPr>
      <w:r w:rsidRPr="00EA7966">
        <w:rPr>
          <w:rFonts w:cs="Arial"/>
        </w:rPr>
        <w:t>If no such terminations for default have been experienced by the vendor in the past five years, declare so in the space provided.</w:t>
      </w:r>
    </w:p>
    <w:p w:rsidR="00962D33" w:rsidRPr="00EA7966" w:rsidRDefault="00962D33">
      <w:pPr>
        <w:pStyle w:val="RFPNumberedDirections"/>
        <w:ind w:firstLine="0"/>
        <w:rPr>
          <w:rFonts w:cs="Arial"/>
        </w:rPr>
      </w:pPr>
    </w:p>
    <w:p w:rsidR="00962D33" w:rsidRPr="00EA7966" w:rsidRDefault="00962D33">
      <w:pPr>
        <w:pStyle w:val="RFPNumberedDirections"/>
        <w:ind w:firstLine="0"/>
        <w:rPr>
          <w:rFonts w:cs="Arial"/>
        </w:rPr>
      </w:pPr>
      <w:r w:rsidRPr="00EA7966">
        <w:rPr>
          <w:rFonts w:cs="Arial"/>
        </w:rPr>
        <w:t>If the vendor has had a contract terminated for convenience, nonperformance, non-allocation of funds, or any other reason which termination occurred before completion of the contract during the past five years, describe fully all such terminations, including the name, address, and telephone number of the other contracting party.</w:t>
      </w:r>
    </w:p>
    <w:p w:rsidR="00962D33" w:rsidRPr="00EA7966" w:rsidRDefault="00962D33">
      <w:pPr>
        <w:pStyle w:val="RFPNumberedDirections"/>
        <w:ind w:firstLine="0"/>
        <w:rPr>
          <w:rFonts w:cs="Arial"/>
        </w:rPr>
      </w:pPr>
    </w:p>
    <w:p w:rsidR="00962D33" w:rsidRPr="00EA7966" w:rsidRDefault="00962D33">
      <w:pPr>
        <w:pStyle w:val="RFPNumberedDirections"/>
        <w:ind w:firstLine="0"/>
        <w:rPr>
          <w:rFonts w:cs="Arial"/>
        </w:rPr>
      </w:pPr>
      <w:r w:rsidRPr="00EA7966">
        <w:rPr>
          <w:rFonts w:cs="Arial"/>
        </w:rPr>
        <w:t>A vendor response that indicates that the requested information will only be provided if and when the vendor is selected as the apparently successful vendor is not acceptable.  Restricting the vendor response to include only legal action resulting from terminations for default is not acceptable.</w:t>
      </w:r>
    </w:p>
    <w:p w:rsidR="00962D33" w:rsidRPr="00EA7966" w:rsidRDefault="00962D33">
      <w:pPr>
        <w:pStyle w:val="RFPNormal"/>
        <w:rPr>
          <w:rFonts w:cs="Arial"/>
        </w:rPr>
      </w:pPr>
      <w:r w:rsidRPr="00EA7966">
        <w:rPr>
          <w:rFonts w:cs="Arial"/>
        </w:rPr>
        <w:br w:type="page"/>
      </w:r>
    </w:p>
    <w:p w:rsidR="00962D33" w:rsidRPr="00EA7966" w:rsidRDefault="00962D33">
      <w:pPr>
        <w:pStyle w:val="RFPNormal"/>
        <w:rPr>
          <w:rFonts w:cs="Arial"/>
        </w:rPr>
      </w:pPr>
      <w:r w:rsidRPr="00EA7966">
        <w:rPr>
          <w:rFonts w:cs="Arial"/>
        </w:rPr>
        <w:t xml:space="preserve"> [Please use this space to respond to Question 5 of Form 4.  Your response may take as many pages as needed to fully answer the question.  TEXT WITHIN THESE BRACKETS IS TO BE DELETED IN YOUR RESPONSE.]</w:t>
      </w:r>
    </w:p>
    <w:p w:rsidR="00962D33" w:rsidRPr="00EA7966" w:rsidRDefault="00962D33">
      <w:pPr>
        <w:pStyle w:val="RFPNormal"/>
        <w:rPr>
          <w:rFonts w:cs="Arial"/>
        </w:rPr>
      </w:pPr>
    </w:p>
    <w:p w:rsidR="00962D33" w:rsidRPr="00EA7966" w:rsidRDefault="00962D33">
      <w:pPr>
        <w:pStyle w:val="RFPNormal"/>
        <w:rPr>
          <w:rFonts w:cs="Arial"/>
        </w:rPr>
      </w:pPr>
    </w:p>
    <w:p w:rsidR="00962D33" w:rsidRPr="00EA7966" w:rsidRDefault="00962D33">
      <w:pPr>
        <w:pStyle w:val="RFPNormal"/>
        <w:rPr>
          <w:rFonts w:cs="Arial"/>
        </w:rPr>
      </w:pPr>
    </w:p>
    <w:p w:rsidR="00962D33" w:rsidRPr="00EA7966" w:rsidRDefault="00962D33">
      <w:pPr>
        <w:pStyle w:val="RFPNormal"/>
        <w:rPr>
          <w:rFonts w:cs="Arial"/>
        </w:rPr>
      </w:pPr>
    </w:p>
    <w:p w:rsidR="00962D33" w:rsidRPr="00EA7966" w:rsidRDefault="00962D33">
      <w:pPr>
        <w:pStyle w:val="RFPNormal"/>
        <w:rPr>
          <w:rFonts w:cs="Arial"/>
        </w:rPr>
      </w:pPr>
    </w:p>
    <w:p w:rsidR="00962D33" w:rsidRPr="00EA7966" w:rsidRDefault="00962D33">
      <w:pPr>
        <w:pStyle w:val="RFPNormal"/>
        <w:rPr>
          <w:rFonts w:cs="Arial"/>
        </w:rPr>
      </w:pPr>
    </w:p>
    <w:p w:rsidR="00962D33" w:rsidRPr="00EA7966" w:rsidRDefault="00962D33">
      <w:pPr>
        <w:pStyle w:val="Header"/>
        <w:tabs>
          <w:tab w:val="clear" w:pos="4320"/>
          <w:tab w:val="clear" w:pos="8640"/>
        </w:tabs>
        <w:rPr>
          <w:rFonts w:cs="Arial"/>
          <w:color w:val="000000"/>
        </w:rPr>
      </w:pPr>
      <w:r w:rsidRPr="00EA7966">
        <w:rPr>
          <w:rFonts w:cs="Arial"/>
          <w:color w:val="000000"/>
        </w:rPr>
        <w:br w:type="page"/>
      </w:r>
    </w:p>
    <w:p w:rsidR="00962D33" w:rsidRPr="00EA7966" w:rsidRDefault="00962D33">
      <w:pPr>
        <w:pStyle w:val="Heading2"/>
        <w:rPr>
          <w:rFonts w:cs="Arial"/>
        </w:rPr>
      </w:pPr>
      <w:r w:rsidRPr="00EA7966">
        <w:rPr>
          <w:rFonts w:cs="Arial"/>
        </w:rPr>
        <w:t xml:space="preserve"> </w:t>
      </w:r>
      <w:bookmarkStart w:id="22" w:name="_Toc122159092"/>
      <w:r w:rsidRPr="00EA7966">
        <w:rPr>
          <w:rFonts w:cs="Arial"/>
        </w:rPr>
        <w:t>FORM 5: PROJECT STAFF LIST</w:t>
      </w:r>
      <w:bookmarkEnd w:id="22"/>
    </w:p>
    <w:p w:rsidR="00962D33" w:rsidRPr="00EA7966" w:rsidRDefault="00962D33">
      <w:pPr>
        <w:pStyle w:val="RFPNumberedDirections"/>
        <w:rPr>
          <w:rFonts w:cs="Arial"/>
        </w:rPr>
      </w:pPr>
    </w:p>
    <w:p w:rsidR="00962D33" w:rsidRDefault="00962D33">
      <w:pPr>
        <w:pStyle w:val="RFPNormal"/>
        <w:rPr>
          <w:rFonts w:cs="Arial"/>
        </w:rPr>
      </w:pPr>
      <w:r w:rsidRPr="00EA7966">
        <w:rPr>
          <w:rFonts w:cs="Arial"/>
        </w:rPr>
        <w:t>[Please complete the following table to identify the proposed project staff (including subcontractors) who will assist the City with this project.  Indicate the percent of time each staff member will be dedicated to the project and each member’s years of experience in telecommunications.  Add additional lines as necessary for each instance of the list.  Use your word processing application’s copy and paste functions to create additional copies of this table as necessary. TEXT WITHIN THESE BRACKETS IS TO BE DELETED IN YOUR RESPONSE]</w:t>
      </w:r>
    </w:p>
    <w:p w:rsidR="00962D33" w:rsidRDefault="00962D33">
      <w:pPr>
        <w:pStyle w:val="RFPNormal"/>
        <w:rPr>
          <w:rFonts w:cs="Arial"/>
        </w:rPr>
      </w:pPr>
    </w:p>
    <w:p w:rsidR="00962D33" w:rsidRPr="00EA7966" w:rsidRDefault="00962D33">
      <w:pPr>
        <w:pStyle w:val="RFPBullet1"/>
        <w:numPr>
          <w:ilvl w:val="0"/>
          <w:numId w:val="0"/>
        </w:numPr>
        <w:tabs>
          <w:tab w:val="left" w:pos="360"/>
        </w:tabs>
        <w:spacing w:before="0"/>
        <w:ind w:left="360" w:hanging="360"/>
        <w:rPr>
          <w:rFonts w:cs="Arial"/>
        </w:rPr>
      </w:pPr>
    </w:p>
    <w:tbl>
      <w:tblPr>
        <w:tblW w:w="0" w:type="auto"/>
        <w:tblInd w:w="1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330"/>
        <w:gridCol w:w="2430"/>
        <w:gridCol w:w="1980"/>
        <w:gridCol w:w="1710"/>
      </w:tblGrid>
      <w:tr w:rsidR="00962D33" w:rsidRPr="00EA7966">
        <w:tc>
          <w:tcPr>
            <w:tcW w:w="3330" w:type="dxa"/>
            <w:shd w:val="solid" w:color="000000" w:fill="FFFFFF"/>
          </w:tcPr>
          <w:p w:rsidR="00962D33" w:rsidRPr="00EA7966" w:rsidRDefault="00962D33">
            <w:pPr>
              <w:pStyle w:val="RFPNormal"/>
              <w:rPr>
                <w:rFonts w:cs="Arial"/>
                <w:b/>
              </w:rPr>
            </w:pPr>
          </w:p>
          <w:p w:rsidR="00962D33" w:rsidRPr="00EA7966" w:rsidRDefault="00962D33">
            <w:pPr>
              <w:pStyle w:val="RFPNormal"/>
              <w:rPr>
                <w:rFonts w:cs="Arial"/>
                <w:b/>
              </w:rPr>
            </w:pPr>
          </w:p>
          <w:p w:rsidR="00962D33" w:rsidRPr="00EA7966" w:rsidRDefault="00962D33">
            <w:pPr>
              <w:pStyle w:val="RFPNormal"/>
              <w:rPr>
                <w:rFonts w:cs="Arial"/>
                <w:b/>
              </w:rPr>
            </w:pPr>
          </w:p>
          <w:p w:rsidR="00962D33" w:rsidRPr="00EA7966" w:rsidRDefault="00962D33">
            <w:pPr>
              <w:pStyle w:val="RFPNormal"/>
              <w:jc w:val="center"/>
              <w:rPr>
                <w:rFonts w:cs="Arial"/>
                <w:b/>
              </w:rPr>
            </w:pPr>
            <w:r w:rsidRPr="00EA7966">
              <w:rPr>
                <w:rFonts w:cs="Arial"/>
                <w:b/>
              </w:rPr>
              <w:t>Staff member name</w:t>
            </w:r>
          </w:p>
        </w:tc>
        <w:tc>
          <w:tcPr>
            <w:tcW w:w="2430" w:type="dxa"/>
            <w:shd w:val="solid" w:color="000000" w:fill="FFFFFF"/>
          </w:tcPr>
          <w:p w:rsidR="00962D33" w:rsidRPr="00EA7966" w:rsidRDefault="00962D33">
            <w:pPr>
              <w:pStyle w:val="RFPNormal"/>
              <w:rPr>
                <w:rFonts w:cs="Arial"/>
                <w:b/>
              </w:rPr>
            </w:pPr>
          </w:p>
          <w:p w:rsidR="00962D33" w:rsidRPr="00EA7966" w:rsidRDefault="00962D33">
            <w:pPr>
              <w:pStyle w:val="RFPNormal"/>
              <w:rPr>
                <w:rFonts w:cs="Arial"/>
                <w:b/>
              </w:rPr>
            </w:pPr>
          </w:p>
          <w:p w:rsidR="00962D33" w:rsidRPr="00EA7966" w:rsidRDefault="00962D33">
            <w:pPr>
              <w:pStyle w:val="RFPNormal"/>
              <w:rPr>
                <w:rFonts w:cs="Arial"/>
                <w:b/>
              </w:rPr>
            </w:pPr>
          </w:p>
          <w:p w:rsidR="00962D33" w:rsidRPr="00EA7966" w:rsidRDefault="00962D33">
            <w:pPr>
              <w:pStyle w:val="RFPNormal"/>
              <w:jc w:val="center"/>
              <w:rPr>
                <w:rFonts w:cs="Arial"/>
                <w:b/>
              </w:rPr>
            </w:pPr>
            <w:r w:rsidRPr="00EA7966">
              <w:rPr>
                <w:rFonts w:cs="Arial"/>
                <w:b/>
              </w:rPr>
              <w:t>Title</w:t>
            </w:r>
          </w:p>
        </w:tc>
        <w:tc>
          <w:tcPr>
            <w:tcW w:w="1980" w:type="dxa"/>
            <w:shd w:val="solid" w:color="000000" w:fill="FFFFFF"/>
          </w:tcPr>
          <w:p w:rsidR="00962D33" w:rsidRPr="00EA7966" w:rsidRDefault="00962D33">
            <w:pPr>
              <w:pStyle w:val="RFPNormal"/>
              <w:jc w:val="center"/>
              <w:rPr>
                <w:rFonts w:cs="Arial"/>
                <w:b/>
              </w:rPr>
            </w:pPr>
            <w:r w:rsidRPr="00EA7966">
              <w:rPr>
                <w:rFonts w:cs="Arial"/>
                <w:b/>
              </w:rPr>
              <w:t>Percent of staff member’s time dedicated to project</w:t>
            </w:r>
          </w:p>
        </w:tc>
        <w:tc>
          <w:tcPr>
            <w:tcW w:w="1710" w:type="dxa"/>
            <w:shd w:val="solid" w:color="000000" w:fill="FFFFFF"/>
          </w:tcPr>
          <w:p w:rsidR="00962D33" w:rsidRPr="00EA7966" w:rsidRDefault="00962D33">
            <w:pPr>
              <w:pStyle w:val="RFPNormal"/>
              <w:jc w:val="center"/>
              <w:rPr>
                <w:rFonts w:cs="Arial"/>
                <w:b/>
              </w:rPr>
            </w:pPr>
            <w:r w:rsidRPr="00EA7966">
              <w:rPr>
                <w:rFonts w:cs="Arial"/>
                <w:b/>
              </w:rPr>
              <w:t xml:space="preserve">Number of  years in </w:t>
            </w:r>
            <w:r>
              <w:rPr>
                <w:rFonts w:cs="Arial"/>
                <w:b/>
              </w:rPr>
              <w:t>IT</w:t>
            </w:r>
          </w:p>
        </w:tc>
      </w:tr>
      <w:tr w:rsidR="00962D33" w:rsidRPr="00EA7966">
        <w:tc>
          <w:tcPr>
            <w:tcW w:w="3330" w:type="dxa"/>
          </w:tcPr>
          <w:p w:rsidR="00962D33" w:rsidRPr="00EA7966" w:rsidRDefault="00962D33">
            <w:pPr>
              <w:rPr>
                <w:rFonts w:cs="Arial"/>
              </w:rPr>
            </w:pPr>
          </w:p>
        </w:tc>
        <w:tc>
          <w:tcPr>
            <w:tcW w:w="2430" w:type="dxa"/>
          </w:tcPr>
          <w:p w:rsidR="00962D33" w:rsidRPr="00EA7966" w:rsidRDefault="00962D33">
            <w:pPr>
              <w:rPr>
                <w:rFonts w:cs="Arial"/>
              </w:rPr>
            </w:pPr>
          </w:p>
        </w:tc>
        <w:tc>
          <w:tcPr>
            <w:tcW w:w="1980" w:type="dxa"/>
          </w:tcPr>
          <w:p w:rsidR="00962D33" w:rsidRPr="00EA7966" w:rsidRDefault="00962D33">
            <w:pPr>
              <w:rPr>
                <w:rFonts w:cs="Arial"/>
              </w:rPr>
            </w:pPr>
          </w:p>
        </w:tc>
        <w:tc>
          <w:tcPr>
            <w:tcW w:w="1710" w:type="dxa"/>
          </w:tcPr>
          <w:p w:rsidR="00962D33" w:rsidRPr="00EA7966" w:rsidRDefault="00962D33">
            <w:pPr>
              <w:rPr>
                <w:rFonts w:cs="Arial"/>
              </w:rPr>
            </w:pPr>
          </w:p>
        </w:tc>
      </w:tr>
      <w:tr w:rsidR="00962D33" w:rsidRPr="00EA7966">
        <w:tc>
          <w:tcPr>
            <w:tcW w:w="3330" w:type="dxa"/>
          </w:tcPr>
          <w:p w:rsidR="00962D33" w:rsidRPr="00EA7966" w:rsidRDefault="00962D33">
            <w:pPr>
              <w:rPr>
                <w:rFonts w:cs="Arial"/>
              </w:rPr>
            </w:pPr>
          </w:p>
        </w:tc>
        <w:tc>
          <w:tcPr>
            <w:tcW w:w="2430" w:type="dxa"/>
          </w:tcPr>
          <w:p w:rsidR="00962D33" w:rsidRPr="00EA7966" w:rsidRDefault="00962D33">
            <w:pPr>
              <w:rPr>
                <w:rFonts w:cs="Arial"/>
              </w:rPr>
            </w:pPr>
          </w:p>
        </w:tc>
        <w:tc>
          <w:tcPr>
            <w:tcW w:w="1980" w:type="dxa"/>
          </w:tcPr>
          <w:p w:rsidR="00962D33" w:rsidRPr="00EA7966" w:rsidRDefault="00962D33">
            <w:pPr>
              <w:rPr>
                <w:rFonts w:cs="Arial"/>
              </w:rPr>
            </w:pPr>
          </w:p>
        </w:tc>
        <w:tc>
          <w:tcPr>
            <w:tcW w:w="1710" w:type="dxa"/>
          </w:tcPr>
          <w:p w:rsidR="00962D33" w:rsidRPr="00EA7966" w:rsidRDefault="00962D33">
            <w:pPr>
              <w:rPr>
                <w:rFonts w:cs="Arial"/>
              </w:rPr>
            </w:pPr>
          </w:p>
        </w:tc>
      </w:tr>
      <w:tr w:rsidR="00962D33" w:rsidRPr="00EA7966">
        <w:tc>
          <w:tcPr>
            <w:tcW w:w="3330" w:type="dxa"/>
          </w:tcPr>
          <w:p w:rsidR="00962D33" w:rsidRPr="00EA7966" w:rsidRDefault="00962D33">
            <w:pPr>
              <w:rPr>
                <w:rFonts w:cs="Arial"/>
              </w:rPr>
            </w:pPr>
          </w:p>
        </w:tc>
        <w:tc>
          <w:tcPr>
            <w:tcW w:w="2430" w:type="dxa"/>
          </w:tcPr>
          <w:p w:rsidR="00962D33" w:rsidRPr="00EA7966" w:rsidRDefault="00962D33">
            <w:pPr>
              <w:rPr>
                <w:rFonts w:cs="Arial"/>
              </w:rPr>
            </w:pPr>
          </w:p>
        </w:tc>
        <w:tc>
          <w:tcPr>
            <w:tcW w:w="1980" w:type="dxa"/>
          </w:tcPr>
          <w:p w:rsidR="00962D33" w:rsidRPr="00EA7966" w:rsidRDefault="00962D33">
            <w:pPr>
              <w:rPr>
                <w:rFonts w:cs="Arial"/>
              </w:rPr>
            </w:pPr>
          </w:p>
        </w:tc>
        <w:tc>
          <w:tcPr>
            <w:tcW w:w="1710" w:type="dxa"/>
          </w:tcPr>
          <w:p w:rsidR="00962D33" w:rsidRPr="00EA7966" w:rsidRDefault="00962D33">
            <w:pPr>
              <w:rPr>
                <w:rFonts w:cs="Arial"/>
              </w:rPr>
            </w:pPr>
          </w:p>
        </w:tc>
      </w:tr>
      <w:tr w:rsidR="00962D33" w:rsidRPr="00EA7966">
        <w:tc>
          <w:tcPr>
            <w:tcW w:w="3330" w:type="dxa"/>
          </w:tcPr>
          <w:p w:rsidR="00962D33" w:rsidRPr="00EA7966" w:rsidRDefault="00962D33">
            <w:pPr>
              <w:rPr>
                <w:rFonts w:cs="Arial"/>
              </w:rPr>
            </w:pPr>
          </w:p>
        </w:tc>
        <w:tc>
          <w:tcPr>
            <w:tcW w:w="2430" w:type="dxa"/>
          </w:tcPr>
          <w:p w:rsidR="00962D33" w:rsidRPr="00EA7966" w:rsidRDefault="00962D33">
            <w:pPr>
              <w:rPr>
                <w:rFonts w:cs="Arial"/>
              </w:rPr>
            </w:pPr>
          </w:p>
        </w:tc>
        <w:tc>
          <w:tcPr>
            <w:tcW w:w="1980" w:type="dxa"/>
          </w:tcPr>
          <w:p w:rsidR="00962D33" w:rsidRPr="00EA7966" w:rsidRDefault="00962D33">
            <w:pPr>
              <w:rPr>
                <w:rFonts w:cs="Arial"/>
              </w:rPr>
            </w:pPr>
          </w:p>
        </w:tc>
        <w:tc>
          <w:tcPr>
            <w:tcW w:w="1710" w:type="dxa"/>
          </w:tcPr>
          <w:p w:rsidR="00962D33" w:rsidRPr="00EA7966" w:rsidRDefault="00962D33">
            <w:pPr>
              <w:rPr>
                <w:rFonts w:cs="Arial"/>
              </w:rPr>
            </w:pPr>
          </w:p>
        </w:tc>
      </w:tr>
      <w:tr w:rsidR="00962D33" w:rsidRPr="00EA7966">
        <w:tc>
          <w:tcPr>
            <w:tcW w:w="3330" w:type="dxa"/>
          </w:tcPr>
          <w:p w:rsidR="00962D33" w:rsidRPr="00EA7966" w:rsidRDefault="00962D33">
            <w:pPr>
              <w:rPr>
                <w:rFonts w:cs="Arial"/>
              </w:rPr>
            </w:pPr>
          </w:p>
        </w:tc>
        <w:tc>
          <w:tcPr>
            <w:tcW w:w="2430" w:type="dxa"/>
          </w:tcPr>
          <w:p w:rsidR="00962D33" w:rsidRPr="00EA7966" w:rsidRDefault="00962D33">
            <w:pPr>
              <w:rPr>
                <w:rFonts w:cs="Arial"/>
              </w:rPr>
            </w:pPr>
          </w:p>
        </w:tc>
        <w:tc>
          <w:tcPr>
            <w:tcW w:w="1980" w:type="dxa"/>
          </w:tcPr>
          <w:p w:rsidR="00962D33" w:rsidRPr="00EA7966" w:rsidRDefault="00962D33">
            <w:pPr>
              <w:rPr>
                <w:rFonts w:cs="Arial"/>
              </w:rPr>
            </w:pPr>
          </w:p>
        </w:tc>
        <w:tc>
          <w:tcPr>
            <w:tcW w:w="1710" w:type="dxa"/>
          </w:tcPr>
          <w:p w:rsidR="00962D33" w:rsidRPr="00EA7966" w:rsidRDefault="00962D33">
            <w:pPr>
              <w:rPr>
                <w:rFonts w:cs="Arial"/>
              </w:rPr>
            </w:pPr>
          </w:p>
        </w:tc>
      </w:tr>
      <w:tr w:rsidR="00962D33" w:rsidRPr="00EA7966">
        <w:tc>
          <w:tcPr>
            <w:tcW w:w="3330" w:type="dxa"/>
          </w:tcPr>
          <w:p w:rsidR="00962D33" w:rsidRPr="00EA7966" w:rsidRDefault="00962D33">
            <w:pPr>
              <w:rPr>
                <w:rFonts w:cs="Arial"/>
              </w:rPr>
            </w:pPr>
          </w:p>
        </w:tc>
        <w:tc>
          <w:tcPr>
            <w:tcW w:w="2430" w:type="dxa"/>
          </w:tcPr>
          <w:p w:rsidR="00962D33" w:rsidRPr="00EA7966" w:rsidRDefault="00962D33">
            <w:pPr>
              <w:rPr>
                <w:rFonts w:cs="Arial"/>
              </w:rPr>
            </w:pPr>
          </w:p>
        </w:tc>
        <w:tc>
          <w:tcPr>
            <w:tcW w:w="1980" w:type="dxa"/>
          </w:tcPr>
          <w:p w:rsidR="00962D33" w:rsidRPr="00EA7966" w:rsidRDefault="00962D33">
            <w:pPr>
              <w:rPr>
                <w:rFonts w:cs="Arial"/>
              </w:rPr>
            </w:pPr>
          </w:p>
        </w:tc>
        <w:tc>
          <w:tcPr>
            <w:tcW w:w="1710" w:type="dxa"/>
          </w:tcPr>
          <w:p w:rsidR="00962D33" w:rsidRPr="00EA7966" w:rsidRDefault="00962D33">
            <w:pPr>
              <w:rPr>
                <w:rFonts w:cs="Arial"/>
              </w:rPr>
            </w:pPr>
          </w:p>
        </w:tc>
      </w:tr>
      <w:tr w:rsidR="00962D33" w:rsidRPr="00EA7966">
        <w:tc>
          <w:tcPr>
            <w:tcW w:w="3330" w:type="dxa"/>
          </w:tcPr>
          <w:p w:rsidR="00962D33" w:rsidRPr="00EA7966" w:rsidRDefault="00962D33">
            <w:pPr>
              <w:rPr>
                <w:rFonts w:cs="Arial"/>
              </w:rPr>
            </w:pPr>
          </w:p>
        </w:tc>
        <w:tc>
          <w:tcPr>
            <w:tcW w:w="2430" w:type="dxa"/>
          </w:tcPr>
          <w:p w:rsidR="00962D33" w:rsidRPr="00EA7966" w:rsidRDefault="00962D33">
            <w:pPr>
              <w:rPr>
                <w:rFonts w:cs="Arial"/>
              </w:rPr>
            </w:pPr>
          </w:p>
        </w:tc>
        <w:tc>
          <w:tcPr>
            <w:tcW w:w="1980" w:type="dxa"/>
          </w:tcPr>
          <w:p w:rsidR="00962D33" w:rsidRPr="00EA7966" w:rsidRDefault="00962D33">
            <w:pPr>
              <w:rPr>
                <w:rFonts w:cs="Arial"/>
              </w:rPr>
            </w:pPr>
          </w:p>
        </w:tc>
        <w:tc>
          <w:tcPr>
            <w:tcW w:w="1710" w:type="dxa"/>
          </w:tcPr>
          <w:p w:rsidR="00962D33" w:rsidRPr="00EA7966" w:rsidRDefault="00962D33">
            <w:pPr>
              <w:rPr>
                <w:rFonts w:cs="Arial"/>
              </w:rPr>
            </w:pPr>
          </w:p>
        </w:tc>
      </w:tr>
      <w:tr w:rsidR="00962D33" w:rsidRPr="00EA7966">
        <w:tc>
          <w:tcPr>
            <w:tcW w:w="3330" w:type="dxa"/>
          </w:tcPr>
          <w:p w:rsidR="00962D33" w:rsidRPr="00EA7966" w:rsidRDefault="00962D33">
            <w:pPr>
              <w:rPr>
                <w:rFonts w:cs="Arial"/>
              </w:rPr>
            </w:pPr>
          </w:p>
        </w:tc>
        <w:tc>
          <w:tcPr>
            <w:tcW w:w="2430" w:type="dxa"/>
          </w:tcPr>
          <w:p w:rsidR="00962D33" w:rsidRPr="00EA7966" w:rsidRDefault="00962D33">
            <w:pPr>
              <w:rPr>
                <w:rFonts w:cs="Arial"/>
              </w:rPr>
            </w:pPr>
          </w:p>
        </w:tc>
        <w:tc>
          <w:tcPr>
            <w:tcW w:w="1980" w:type="dxa"/>
          </w:tcPr>
          <w:p w:rsidR="00962D33" w:rsidRPr="00EA7966" w:rsidRDefault="00962D33">
            <w:pPr>
              <w:rPr>
                <w:rFonts w:cs="Arial"/>
              </w:rPr>
            </w:pPr>
          </w:p>
        </w:tc>
        <w:tc>
          <w:tcPr>
            <w:tcW w:w="1710" w:type="dxa"/>
          </w:tcPr>
          <w:p w:rsidR="00962D33" w:rsidRPr="00EA7966" w:rsidRDefault="00962D33">
            <w:pPr>
              <w:rPr>
                <w:rFonts w:cs="Arial"/>
              </w:rPr>
            </w:pPr>
          </w:p>
        </w:tc>
      </w:tr>
      <w:tr w:rsidR="00962D33" w:rsidRPr="00EA7966">
        <w:tc>
          <w:tcPr>
            <w:tcW w:w="3330" w:type="dxa"/>
          </w:tcPr>
          <w:p w:rsidR="00962D33" w:rsidRPr="00EA7966" w:rsidRDefault="00962D33">
            <w:pPr>
              <w:rPr>
                <w:rFonts w:cs="Arial"/>
              </w:rPr>
            </w:pPr>
          </w:p>
        </w:tc>
        <w:tc>
          <w:tcPr>
            <w:tcW w:w="2430" w:type="dxa"/>
          </w:tcPr>
          <w:p w:rsidR="00962D33" w:rsidRPr="00EA7966" w:rsidRDefault="00962D33">
            <w:pPr>
              <w:rPr>
                <w:rFonts w:cs="Arial"/>
              </w:rPr>
            </w:pPr>
          </w:p>
        </w:tc>
        <w:tc>
          <w:tcPr>
            <w:tcW w:w="1980" w:type="dxa"/>
          </w:tcPr>
          <w:p w:rsidR="00962D33" w:rsidRPr="00EA7966" w:rsidRDefault="00962D33">
            <w:pPr>
              <w:rPr>
                <w:rFonts w:cs="Arial"/>
              </w:rPr>
            </w:pPr>
          </w:p>
        </w:tc>
        <w:tc>
          <w:tcPr>
            <w:tcW w:w="1710" w:type="dxa"/>
          </w:tcPr>
          <w:p w:rsidR="00962D33" w:rsidRPr="00EA7966" w:rsidRDefault="00962D33">
            <w:pPr>
              <w:rPr>
                <w:rFonts w:cs="Arial"/>
              </w:rPr>
            </w:pPr>
          </w:p>
        </w:tc>
      </w:tr>
    </w:tbl>
    <w:p w:rsidR="00962D33" w:rsidRPr="00EA7966" w:rsidRDefault="00962D33">
      <w:pPr>
        <w:rPr>
          <w:rFonts w:cs="Arial"/>
        </w:rPr>
      </w:pPr>
      <w:r w:rsidRPr="00EA7966">
        <w:rPr>
          <w:rFonts w:cs="Arial"/>
        </w:rPr>
        <w:t xml:space="preserve"> </w:t>
      </w:r>
    </w:p>
    <w:p w:rsidR="00962D33" w:rsidRPr="00EA7966" w:rsidRDefault="00962D33">
      <w:pPr>
        <w:rPr>
          <w:rFonts w:cs="Arial"/>
        </w:rPr>
      </w:pPr>
      <w:r w:rsidRPr="00EA7966">
        <w:rPr>
          <w:rFonts w:cs="Arial"/>
        </w:rPr>
        <w:br w:type="page"/>
      </w:r>
    </w:p>
    <w:p w:rsidR="00962D33" w:rsidRPr="00EA7966" w:rsidRDefault="00962D33">
      <w:pPr>
        <w:pStyle w:val="Heading2"/>
        <w:rPr>
          <w:rFonts w:cs="Arial"/>
        </w:rPr>
      </w:pPr>
      <w:bookmarkStart w:id="23" w:name="_Toc122159093"/>
      <w:r w:rsidRPr="00EA7966">
        <w:rPr>
          <w:rFonts w:cs="Arial"/>
        </w:rPr>
        <w:t>FORM 6: KEY PROJECT STAFF BACKGROUND INFORMATION</w:t>
      </w:r>
      <w:bookmarkEnd w:id="23"/>
    </w:p>
    <w:p w:rsidR="00962D33" w:rsidRPr="00EA7966" w:rsidRDefault="00962D33">
      <w:pPr>
        <w:pStyle w:val="RFPNormal"/>
        <w:rPr>
          <w:rFonts w:cs="Arial"/>
        </w:rPr>
      </w:pPr>
    </w:p>
    <w:p w:rsidR="00962D33" w:rsidRPr="00EA7966" w:rsidRDefault="00962D33">
      <w:pPr>
        <w:pStyle w:val="RFPNormal"/>
        <w:rPr>
          <w:rFonts w:cs="Arial"/>
        </w:rPr>
      </w:pPr>
      <w:r w:rsidRPr="00EA7966">
        <w:rPr>
          <w:rFonts w:cs="Arial"/>
        </w:rPr>
        <w:t xml:space="preserve">[Complete the following table for each of the key project staff members.  Use your word processor’s copy and paste commands to create additional copies of this table as necessary.  Please allow one page for each table.  </w:t>
      </w:r>
      <w:r w:rsidRPr="00EA7966">
        <w:rPr>
          <w:rFonts w:cs="Arial"/>
          <w:b/>
        </w:rPr>
        <w:t>At a minimum, key staff must include your proposed project manager and key contributors to this project.</w:t>
      </w:r>
      <w:r w:rsidRPr="00EA7966">
        <w:rPr>
          <w:rFonts w:cs="Arial"/>
        </w:rPr>
        <w:t xml:space="preserve">  TEXT WITHIN THESE BRACKETS IS TO BE DELETED IN YOUR RESPONSE.]</w:t>
      </w:r>
    </w:p>
    <w:p w:rsidR="00962D33" w:rsidRPr="00EA7966" w:rsidRDefault="00962D33">
      <w:pPr>
        <w:pStyle w:val="RFPNormal"/>
        <w:rPr>
          <w:rFonts w:cs="Arial"/>
        </w:rPr>
      </w:pPr>
    </w:p>
    <w:p w:rsidR="00962D33" w:rsidRPr="00EA7966" w:rsidRDefault="00962D33">
      <w:pPr>
        <w:tabs>
          <w:tab w:val="left" w:pos="360"/>
        </w:tabs>
        <w:ind w:left="360" w:hanging="360"/>
        <w:rPr>
          <w:rFonts w:cs="Arial"/>
        </w:rPr>
      </w:pPr>
    </w:p>
    <w:tbl>
      <w:tblPr>
        <w:tblW w:w="0" w:type="auto"/>
        <w:tblBorders>
          <w:top w:val="single" w:sz="18" w:space="0" w:color="auto"/>
          <w:left w:val="single" w:sz="36"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068"/>
        <w:gridCol w:w="5400"/>
      </w:tblGrid>
      <w:tr w:rsidR="00962D33" w:rsidRPr="00EA7966">
        <w:tc>
          <w:tcPr>
            <w:tcW w:w="4068" w:type="dxa"/>
            <w:tcBorders>
              <w:top w:val="single" w:sz="18" w:space="0" w:color="auto"/>
            </w:tcBorders>
            <w:shd w:val="pct25" w:color="C0C0C0" w:fill="auto"/>
          </w:tcPr>
          <w:p w:rsidR="00962D33" w:rsidRPr="00EA7966" w:rsidRDefault="00962D33">
            <w:pPr>
              <w:pStyle w:val="RFPNormal"/>
              <w:rPr>
                <w:rFonts w:cs="Arial"/>
              </w:rPr>
            </w:pPr>
            <w:r w:rsidRPr="00EA7966">
              <w:rPr>
                <w:rFonts w:cs="Arial"/>
              </w:rPr>
              <w:t>Vendor Name</w:t>
            </w:r>
          </w:p>
        </w:tc>
        <w:tc>
          <w:tcPr>
            <w:tcW w:w="5400" w:type="dxa"/>
            <w:tcBorders>
              <w:top w:val="single" w:sz="18" w:space="0" w:color="auto"/>
            </w:tcBorders>
          </w:tcPr>
          <w:p w:rsidR="00962D33" w:rsidRPr="00EA7966" w:rsidRDefault="00962D33">
            <w:pPr>
              <w:rPr>
                <w:rFonts w:cs="Arial"/>
              </w:rPr>
            </w:pPr>
          </w:p>
        </w:tc>
      </w:tr>
      <w:tr w:rsidR="00962D33" w:rsidRPr="00EA7966">
        <w:tc>
          <w:tcPr>
            <w:tcW w:w="4068" w:type="dxa"/>
            <w:shd w:val="pct25" w:color="C0C0C0" w:fill="auto"/>
          </w:tcPr>
          <w:p w:rsidR="00962D33" w:rsidRPr="00EA7966" w:rsidRDefault="00962D33">
            <w:pPr>
              <w:pStyle w:val="RFPNormal"/>
              <w:rPr>
                <w:rFonts w:cs="Arial"/>
              </w:rPr>
            </w:pPr>
            <w:r w:rsidRPr="00EA7966">
              <w:rPr>
                <w:rFonts w:cs="Arial"/>
              </w:rPr>
              <w:t>Staff member name</w:t>
            </w:r>
          </w:p>
        </w:tc>
        <w:tc>
          <w:tcPr>
            <w:tcW w:w="5400" w:type="dxa"/>
          </w:tcPr>
          <w:p w:rsidR="00962D33" w:rsidRPr="00EA7966" w:rsidRDefault="00962D33">
            <w:pPr>
              <w:rPr>
                <w:rFonts w:cs="Arial"/>
              </w:rPr>
            </w:pPr>
          </w:p>
        </w:tc>
      </w:tr>
      <w:tr w:rsidR="00962D33" w:rsidRPr="00EA7966">
        <w:tc>
          <w:tcPr>
            <w:tcW w:w="4068" w:type="dxa"/>
            <w:shd w:val="pct25" w:color="C0C0C0" w:fill="auto"/>
          </w:tcPr>
          <w:p w:rsidR="00962D33" w:rsidRPr="00EA7966" w:rsidRDefault="00962D33">
            <w:pPr>
              <w:pStyle w:val="RFPNormal"/>
              <w:rPr>
                <w:rFonts w:cs="Arial"/>
              </w:rPr>
            </w:pPr>
            <w:r w:rsidRPr="00EA7966">
              <w:rPr>
                <w:rFonts w:cs="Arial"/>
              </w:rPr>
              <w:t>Position in the company</w:t>
            </w:r>
          </w:p>
        </w:tc>
        <w:tc>
          <w:tcPr>
            <w:tcW w:w="5400" w:type="dxa"/>
          </w:tcPr>
          <w:p w:rsidR="00962D33" w:rsidRPr="00EA7966" w:rsidRDefault="00962D33">
            <w:pPr>
              <w:rPr>
                <w:rFonts w:cs="Arial"/>
              </w:rPr>
            </w:pPr>
          </w:p>
        </w:tc>
      </w:tr>
      <w:tr w:rsidR="00962D33" w:rsidRPr="00EA7966">
        <w:tc>
          <w:tcPr>
            <w:tcW w:w="4068" w:type="dxa"/>
            <w:shd w:val="pct25" w:color="C0C0C0" w:fill="auto"/>
          </w:tcPr>
          <w:p w:rsidR="00962D33" w:rsidRPr="00EA7966" w:rsidRDefault="00962D33">
            <w:pPr>
              <w:pStyle w:val="RFPNormal"/>
              <w:rPr>
                <w:rFonts w:cs="Arial"/>
              </w:rPr>
            </w:pPr>
            <w:r w:rsidRPr="00EA7966">
              <w:rPr>
                <w:rFonts w:cs="Arial"/>
              </w:rPr>
              <w:t>Length of time in position</w:t>
            </w:r>
          </w:p>
        </w:tc>
        <w:tc>
          <w:tcPr>
            <w:tcW w:w="5400" w:type="dxa"/>
          </w:tcPr>
          <w:p w:rsidR="00962D33" w:rsidRPr="00EA7966" w:rsidRDefault="00962D33">
            <w:pPr>
              <w:rPr>
                <w:rFonts w:cs="Arial"/>
              </w:rPr>
            </w:pPr>
          </w:p>
        </w:tc>
      </w:tr>
      <w:tr w:rsidR="00962D33" w:rsidRPr="00EA7966">
        <w:tc>
          <w:tcPr>
            <w:tcW w:w="4068" w:type="dxa"/>
            <w:shd w:val="pct25" w:color="C0C0C0" w:fill="auto"/>
          </w:tcPr>
          <w:p w:rsidR="00962D33" w:rsidRPr="00EA7966" w:rsidRDefault="00962D33">
            <w:pPr>
              <w:pStyle w:val="RFPNormal"/>
              <w:rPr>
                <w:rFonts w:cs="Arial"/>
              </w:rPr>
            </w:pPr>
            <w:r w:rsidRPr="00EA7966">
              <w:rPr>
                <w:rFonts w:cs="Arial"/>
              </w:rPr>
              <w:t>Length of time at company</w:t>
            </w:r>
          </w:p>
        </w:tc>
        <w:tc>
          <w:tcPr>
            <w:tcW w:w="5400" w:type="dxa"/>
          </w:tcPr>
          <w:p w:rsidR="00962D33" w:rsidRPr="00EA7966" w:rsidRDefault="00962D33">
            <w:pPr>
              <w:rPr>
                <w:rFonts w:cs="Arial"/>
              </w:rPr>
            </w:pPr>
          </w:p>
        </w:tc>
      </w:tr>
      <w:tr w:rsidR="00962D33" w:rsidRPr="00EA7966">
        <w:tc>
          <w:tcPr>
            <w:tcW w:w="4068" w:type="dxa"/>
            <w:shd w:val="pct25" w:color="C0C0C0" w:fill="auto"/>
          </w:tcPr>
          <w:p w:rsidR="00962D33" w:rsidRPr="00EA7966" w:rsidRDefault="00962D33">
            <w:pPr>
              <w:pStyle w:val="RFPNormal"/>
              <w:rPr>
                <w:rFonts w:cs="Arial"/>
              </w:rPr>
            </w:pPr>
            <w:r w:rsidRPr="00EA7966">
              <w:rPr>
                <w:rFonts w:cs="Arial"/>
              </w:rPr>
              <w:t>Project position and responsibilities</w:t>
            </w:r>
          </w:p>
        </w:tc>
        <w:tc>
          <w:tcPr>
            <w:tcW w:w="5400" w:type="dxa"/>
          </w:tcPr>
          <w:p w:rsidR="00962D33" w:rsidRPr="00EA7966" w:rsidRDefault="00962D33">
            <w:pPr>
              <w:rPr>
                <w:rFonts w:cs="Arial"/>
              </w:rPr>
            </w:pPr>
          </w:p>
        </w:tc>
      </w:tr>
      <w:tr w:rsidR="00962D33" w:rsidRPr="00EA7966">
        <w:tc>
          <w:tcPr>
            <w:tcW w:w="4068" w:type="dxa"/>
            <w:shd w:val="pct25" w:color="C0C0C0" w:fill="auto"/>
          </w:tcPr>
          <w:p w:rsidR="00962D33" w:rsidRPr="00EA7966" w:rsidRDefault="00962D33">
            <w:pPr>
              <w:pStyle w:val="RFPNormal"/>
              <w:rPr>
                <w:rFonts w:cs="Arial"/>
              </w:rPr>
            </w:pPr>
            <w:r w:rsidRPr="00EA7966">
              <w:rPr>
                <w:rFonts w:cs="Arial"/>
              </w:rPr>
              <w:t>Education</w:t>
            </w:r>
          </w:p>
        </w:tc>
        <w:tc>
          <w:tcPr>
            <w:tcW w:w="5400" w:type="dxa"/>
          </w:tcPr>
          <w:p w:rsidR="00962D33" w:rsidRPr="00EA7966" w:rsidRDefault="00962D33">
            <w:pPr>
              <w:rPr>
                <w:rFonts w:cs="Arial"/>
              </w:rPr>
            </w:pPr>
          </w:p>
        </w:tc>
      </w:tr>
      <w:tr w:rsidR="00962D33" w:rsidRPr="00EA7966">
        <w:tc>
          <w:tcPr>
            <w:tcW w:w="4068" w:type="dxa"/>
            <w:shd w:val="pct25" w:color="C0C0C0" w:fill="auto"/>
          </w:tcPr>
          <w:p w:rsidR="00962D33" w:rsidRPr="00EA7966" w:rsidRDefault="00962D33">
            <w:pPr>
              <w:pStyle w:val="RFPNormal"/>
              <w:rPr>
                <w:rFonts w:cs="Arial"/>
              </w:rPr>
            </w:pPr>
            <w:r w:rsidRPr="00EA7966">
              <w:rPr>
                <w:rFonts w:cs="Arial"/>
              </w:rPr>
              <w:t>Previous work experience</w:t>
            </w:r>
          </w:p>
        </w:tc>
        <w:tc>
          <w:tcPr>
            <w:tcW w:w="5400" w:type="dxa"/>
          </w:tcPr>
          <w:p w:rsidR="00962D33" w:rsidRPr="00EA7966" w:rsidRDefault="00962D33">
            <w:pPr>
              <w:rPr>
                <w:rFonts w:cs="Arial"/>
              </w:rPr>
            </w:pPr>
          </w:p>
        </w:tc>
      </w:tr>
      <w:tr w:rsidR="00962D33" w:rsidRPr="00EA7966">
        <w:tc>
          <w:tcPr>
            <w:tcW w:w="4068" w:type="dxa"/>
            <w:tcBorders>
              <w:bottom w:val="nil"/>
            </w:tcBorders>
            <w:shd w:val="pct25" w:color="C0C0C0" w:fill="auto"/>
          </w:tcPr>
          <w:p w:rsidR="00962D33" w:rsidRPr="00EA7966" w:rsidRDefault="00962D33" w:rsidP="002C75F4">
            <w:pPr>
              <w:pStyle w:val="RFPNormal"/>
              <w:rPr>
                <w:rFonts w:cs="Arial"/>
              </w:rPr>
            </w:pPr>
            <w:r w:rsidRPr="00EA7966">
              <w:rPr>
                <w:rFonts w:cs="Arial"/>
              </w:rPr>
              <w:t>Technical skills and qualifications for the project position</w:t>
            </w:r>
            <w:r>
              <w:rPr>
                <w:rFonts w:cs="Arial"/>
              </w:rPr>
              <w:t>.  Include skills and experience with IT management, IT assessments and staffing analysis, IT network and infrastructure design, plus any other skills that might be considered relevant.</w:t>
            </w:r>
          </w:p>
        </w:tc>
        <w:tc>
          <w:tcPr>
            <w:tcW w:w="5400" w:type="dxa"/>
            <w:tcBorders>
              <w:bottom w:val="nil"/>
            </w:tcBorders>
          </w:tcPr>
          <w:p w:rsidR="00962D33" w:rsidRPr="00EA7966" w:rsidRDefault="00962D33">
            <w:pPr>
              <w:rPr>
                <w:rFonts w:cs="Arial"/>
              </w:rPr>
            </w:pPr>
          </w:p>
        </w:tc>
      </w:tr>
    </w:tbl>
    <w:p w:rsidR="00962D33" w:rsidRPr="00EA7966" w:rsidRDefault="00962D33">
      <w:pPr>
        <w:rPr>
          <w:rFonts w:cs="Arial"/>
        </w:rPr>
      </w:pPr>
    </w:p>
    <w:p w:rsidR="00962D33" w:rsidRPr="00EA7966" w:rsidRDefault="00962D33">
      <w:pPr>
        <w:pStyle w:val="RFPNormal"/>
        <w:rPr>
          <w:rFonts w:cs="Arial"/>
        </w:rPr>
      </w:pPr>
      <w:r w:rsidRPr="00EA7966">
        <w:rPr>
          <w:rFonts w:cs="Arial"/>
        </w:rPr>
        <w:br w:type="page"/>
      </w:r>
    </w:p>
    <w:p w:rsidR="00962D33" w:rsidRPr="00EA7966" w:rsidRDefault="00962D33">
      <w:pPr>
        <w:pStyle w:val="Header"/>
        <w:tabs>
          <w:tab w:val="clear" w:pos="4320"/>
          <w:tab w:val="clear" w:pos="8640"/>
        </w:tabs>
        <w:rPr>
          <w:rFonts w:cs="Arial"/>
          <w:color w:val="000000"/>
        </w:rPr>
      </w:pPr>
    </w:p>
    <w:p w:rsidR="00962D33" w:rsidRPr="00EA7966" w:rsidRDefault="00962D33">
      <w:pPr>
        <w:pStyle w:val="Heading2"/>
        <w:rPr>
          <w:rFonts w:cs="Arial"/>
        </w:rPr>
      </w:pPr>
      <w:bookmarkStart w:id="24" w:name="_Toc122159094"/>
      <w:r w:rsidRPr="00EA7966">
        <w:rPr>
          <w:rFonts w:cs="Arial"/>
        </w:rPr>
        <w:t xml:space="preserve">FORM </w:t>
      </w:r>
      <w:r>
        <w:rPr>
          <w:rFonts w:cs="Arial"/>
        </w:rPr>
        <w:t>7</w:t>
      </w:r>
      <w:r w:rsidRPr="00EA7966">
        <w:rPr>
          <w:rFonts w:cs="Arial"/>
        </w:rPr>
        <w:t>: CUSTOMER REFERENCE FORM</w:t>
      </w:r>
      <w:bookmarkEnd w:id="24"/>
    </w:p>
    <w:p w:rsidR="00962D33" w:rsidRPr="00EA7966" w:rsidRDefault="00962D33">
      <w:pPr>
        <w:pStyle w:val="RFPNormal"/>
        <w:rPr>
          <w:rFonts w:cs="Arial"/>
        </w:rPr>
      </w:pPr>
    </w:p>
    <w:p w:rsidR="00962D33" w:rsidRPr="00EA7966" w:rsidRDefault="00962D33">
      <w:pPr>
        <w:pStyle w:val="RFPNormal"/>
        <w:rPr>
          <w:rFonts w:cs="Arial"/>
        </w:rPr>
      </w:pPr>
      <w:r w:rsidRPr="00EA7966">
        <w:rPr>
          <w:rFonts w:cs="Arial"/>
        </w:rPr>
        <w:t xml:space="preserve">[Using the tables below, </w:t>
      </w:r>
      <w:r w:rsidRPr="00EA7966">
        <w:rPr>
          <w:rFonts w:cs="Arial"/>
          <w:b/>
        </w:rPr>
        <w:t xml:space="preserve">please list five private sector clients and </w:t>
      </w:r>
      <w:r w:rsidRPr="00F21705">
        <w:rPr>
          <w:rFonts w:cs="Arial"/>
          <w:b/>
        </w:rPr>
        <w:t>all</w:t>
      </w:r>
      <w:r w:rsidRPr="00EA7966">
        <w:rPr>
          <w:rFonts w:cs="Arial"/>
          <w:b/>
        </w:rPr>
        <w:t xml:space="preserve"> public sector clients for whom you have </w:t>
      </w:r>
      <w:r>
        <w:rPr>
          <w:rFonts w:cs="Arial"/>
          <w:b/>
        </w:rPr>
        <w:t>infrastructure assessments and/or staffing analysis</w:t>
      </w:r>
      <w:r w:rsidRPr="00EA7966">
        <w:rPr>
          <w:rFonts w:cs="Arial"/>
          <w:b/>
        </w:rPr>
        <w:t xml:space="preserve"> or other services relevant to this RFP over the past two years.  </w:t>
      </w:r>
      <w:r w:rsidRPr="00EA7966">
        <w:rPr>
          <w:rFonts w:cs="Arial"/>
        </w:rPr>
        <w:t xml:space="preserve">Use your word processor’s copy and paste functions to create additional tables as needed.] </w:t>
      </w:r>
    </w:p>
    <w:p w:rsidR="00962D33" w:rsidRPr="00EA7966" w:rsidRDefault="00962D33">
      <w:pPr>
        <w:rPr>
          <w:rFonts w:cs="Arial"/>
        </w:rPr>
      </w:pPr>
    </w:p>
    <w:p w:rsidR="00962D33" w:rsidRPr="00EA7966" w:rsidRDefault="00962D33">
      <w:pPr>
        <w:rPr>
          <w:rFonts w:cs="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450"/>
        <w:gridCol w:w="1890"/>
        <w:gridCol w:w="2160"/>
        <w:gridCol w:w="1710"/>
        <w:gridCol w:w="1440"/>
      </w:tblGrid>
      <w:tr w:rsidR="00962D33" w:rsidRPr="00EA7966">
        <w:tc>
          <w:tcPr>
            <w:tcW w:w="2610" w:type="dxa"/>
            <w:gridSpan w:val="2"/>
            <w:shd w:val="pct10" w:color="auto" w:fill="FFFFFF"/>
          </w:tcPr>
          <w:p w:rsidR="00962D33" w:rsidRPr="00EA7966" w:rsidRDefault="00962D33">
            <w:pPr>
              <w:pStyle w:val="RFPNormal"/>
              <w:rPr>
                <w:rFonts w:cs="Arial"/>
              </w:rPr>
            </w:pPr>
            <w:r w:rsidRPr="00EA7966">
              <w:rPr>
                <w:rFonts w:cs="Arial"/>
              </w:rPr>
              <w:t>Customer/client name</w:t>
            </w:r>
          </w:p>
        </w:tc>
        <w:tc>
          <w:tcPr>
            <w:tcW w:w="7200" w:type="dxa"/>
            <w:gridSpan w:val="4"/>
          </w:tcPr>
          <w:p w:rsidR="00962D33" w:rsidRPr="00EA7966" w:rsidRDefault="00962D33">
            <w:pPr>
              <w:pStyle w:val="RFPNormal"/>
              <w:rPr>
                <w:rFonts w:cs="Arial"/>
              </w:rPr>
            </w:pPr>
          </w:p>
        </w:tc>
      </w:tr>
      <w:tr w:rsidR="00962D33" w:rsidRPr="00EA7966">
        <w:tc>
          <w:tcPr>
            <w:tcW w:w="2610" w:type="dxa"/>
            <w:gridSpan w:val="2"/>
            <w:shd w:val="pct10" w:color="auto" w:fill="FFFFFF"/>
          </w:tcPr>
          <w:p w:rsidR="00962D33" w:rsidRPr="00EA7966" w:rsidRDefault="00962D33">
            <w:pPr>
              <w:pStyle w:val="RFPNormal"/>
              <w:rPr>
                <w:rFonts w:cs="Arial"/>
              </w:rPr>
            </w:pPr>
            <w:r w:rsidRPr="00EA7966">
              <w:rPr>
                <w:rFonts w:cs="Arial"/>
              </w:rPr>
              <w:t>Reference name</w:t>
            </w:r>
          </w:p>
        </w:tc>
        <w:tc>
          <w:tcPr>
            <w:tcW w:w="7200" w:type="dxa"/>
            <w:gridSpan w:val="4"/>
          </w:tcPr>
          <w:p w:rsidR="00962D33" w:rsidRPr="00EA7966" w:rsidRDefault="00962D33">
            <w:pPr>
              <w:pStyle w:val="RFPNormal"/>
              <w:rPr>
                <w:rFonts w:cs="Arial"/>
              </w:rPr>
            </w:pPr>
          </w:p>
        </w:tc>
      </w:tr>
      <w:tr w:rsidR="00962D33" w:rsidRPr="00EA7966">
        <w:tc>
          <w:tcPr>
            <w:tcW w:w="2610" w:type="dxa"/>
            <w:gridSpan w:val="2"/>
            <w:shd w:val="pct10" w:color="auto" w:fill="FFFFFF"/>
          </w:tcPr>
          <w:p w:rsidR="00962D33" w:rsidRPr="00EA7966" w:rsidRDefault="00962D33">
            <w:pPr>
              <w:pStyle w:val="RFPNormal"/>
              <w:rPr>
                <w:rFonts w:cs="Arial"/>
              </w:rPr>
            </w:pPr>
            <w:r w:rsidRPr="00EA7966">
              <w:rPr>
                <w:rFonts w:cs="Arial"/>
              </w:rPr>
              <w:t>Title</w:t>
            </w:r>
          </w:p>
        </w:tc>
        <w:tc>
          <w:tcPr>
            <w:tcW w:w="7200" w:type="dxa"/>
            <w:gridSpan w:val="4"/>
          </w:tcPr>
          <w:p w:rsidR="00962D33" w:rsidRPr="00EA7966" w:rsidRDefault="00962D33">
            <w:pPr>
              <w:pStyle w:val="RFPNormal"/>
              <w:rPr>
                <w:rFonts w:cs="Arial"/>
              </w:rPr>
            </w:pPr>
          </w:p>
        </w:tc>
      </w:tr>
      <w:tr w:rsidR="00962D33" w:rsidRPr="00EA7966">
        <w:tc>
          <w:tcPr>
            <w:tcW w:w="2610" w:type="dxa"/>
            <w:gridSpan w:val="2"/>
            <w:shd w:val="pct10" w:color="auto" w:fill="FFFFFF"/>
          </w:tcPr>
          <w:p w:rsidR="00962D33" w:rsidRPr="00EA7966" w:rsidRDefault="00962D33">
            <w:pPr>
              <w:pStyle w:val="RFPNormal"/>
              <w:rPr>
                <w:rFonts w:cs="Arial"/>
              </w:rPr>
            </w:pPr>
            <w:r w:rsidRPr="00EA7966">
              <w:rPr>
                <w:rFonts w:cs="Arial"/>
              </w:rPr>
              <w:t>Phone number</w:t>
            </w:r>
          </w:p>
        </w:tc>
        <w:tc>
          <w:tcPr>
            <w:tcW w:w="7200" w:type="dxa"/>
            <w:gridSpan w:val="4"/>
          </w:tcPr>
          <w:p w:rsidR="00962D33" w:rsidRPr="00EA7966" w:rsidRDefault="00962D33">
            <w:pPr>
              <w:pStyle w:val="RFPNormal"/>
              <w:rPr>
                <w:rFonts w:cs="Arial"/>
              </w:rPr>
            </w:pPr>
          </w:p>
        </w:tc>
      </w:tr>
      <w:tr w:rsidR="00962D33" w:rsidRPr="00EA7966">
        <w:tc>
          <w:tcPr>
            <w:tcW w:w="2610" w:type="dxa"/>
            <w:gridSpan w:val="2"/>
            <w:shd w:val="pct10" w:color="auto" w:fill="FFFFFF"/>
          </w:tcPr>
          <w:p w:rsidR="00962D33" w:rsidRPr="00EA7966" w:rsidRDefault="00962D33">
            <w:pPr>
              <w:pStyle w:val="RFPNormal"/>
              <w:rPr>
                <w:rFonts w:cs="Arial"/>
              </w:rPr>
            </w:pPr>
            <w:r w:rsidRPr="00EA7966">
              <w:rPr>
                <w:rFonts w:cs="Arial"/>
              </w:rPr>
              <w:t>Mailing address</w:t>
            </w:r>
          </w:p>
        </w:tc>
        <w:tc>
          <w:tcPr>
            <w:tcW w:w="7200" w:type="dxa"/>
            <w:gridSpan w:val="4"/>
          </w:tcPr>
          <w:p w:rsidR="00962D33" w:rsidRPr="00EA7966" w:rsidRDefault="00962D33">
            <w:pPr>
              <w:pStyle w:val="RFPNormal"/>
              <w:rPr>
                <w:rFonts w:cs="Arial"/>
              </w:rPr>
            </w:pPr>
          </w:p>
        </w:tc>
      </w:tr>
      <w:tr w:rsidR="00962D33" w:rsidRPr="00EA7966">
        <w:tc>
          <w:tcPr>
            <w:tcW w:w="2610" w:type="dxa"/>
            <w:gridSpan w:val="2"/>
            <w:tcBorders>
              <w:bottom w:val="nil"/>
            </w:tcBorders>
            <w:shd w:val="pct10" w:color="auto" w:fill="FFFFFF"/>
          </w:tcPr>
          <w:p w:rsidR="00962D33" w:rsidRPr="00EA7966" w:rsidRDefault="00962D33">
            <w:pPr>
              <w:pStyle w:val="RFPNormal"/>
              <w:rPr>
                <w:rFonts w:cs="Arial"/>
              </w:rPr>
            </w:pPr>
            <w:r w:rsidRPr="00EA7966">
              <w:rPr>
                <w:rFonts w:cs="Arial"/>
              </w:rPr>
              <w:t>Fax number</w:t>
            </w:r>
          </w:p>
        </w:tc>
        <w:tc>
          <w:tcPr>
            <w:tcW w:w="7200" w:type="dxa"/>
            <w:gridSpan w:val="4"/>
            <w:tcBorders>
              <w:bottom w:val="nil"/>
            </w:tcBorders>
          </w:tcPr>
          <w:p w:rsidR="00962D33" w:rsidRPr="00EA7966" w:rsidRDefault="00962D33">
            <w:pPr>
              <w:pStyle w:val="RFPNormal"/>
              <w:rPr>
                <w:rFonts w:cs="Arial"/>
              </w:rPr>
            </w:pPr>
          </w:p>
        </w:tc>
      </w:tr>
      <w:tr w:rsidR="00962D33" w:rsidRPr="00EA7966">
        <w:tc>
          <w:tcPr>
            <w:tcW w:w="2610" w:type="dxa"/>
            <w:gridSpan w:val="2"/>
            <w:tcBorders>
              <w:bottom w:val="nil"/>
            </w:tcBorders>
            <w:shd w:val="pct10" w:color="auto" w:fill="FFFFFF"/>
          </w:tcPr>
          <w:p w:rsidR="00962D33" w:rsidRPr="00EA7966" w:rsidRDefault="00962D33">
            <w:pPr>
              <w:pStyle w:val="RFPNormal"/>
              <w:rPr>
                <w:rFonts w:cs="Arial"/>
              </w:rPr>
            </w:pPr>
            <w:proofErr w:type="spellStart"/>
            <w:r>
              <w:rPr>
                <w:rFonts w:cs="Arial"/>
              </w:rPr>
              <w:t>Url</w:t>
            </w:r>
            <w:proofErr w:type="spellEnd"/>
            <w:r>
              <w:rPr>
                <w:rFonts w:cs="Arial"/>
              </w:rPr>
              <w:t xml:space="preserve"> where plan copy is available for view (if applicable)</w:t>
            </w:r>
          </w:p>
        </w:tc>
        <w:tc>
          <w:tcPr>
            <w:tcW w:w="7200" w:type="dxa"/>
            <w:gridSpan w:val="4"/>
            <w:tcBorders>
              <w:bottom w:val="nil"/>
            </w:tcBorders>
          </w:tcPr>
          <w:p w:rsidR="00962D33" w:rsidRPr="00EA7966" w:rsidRDefault="00962D33">
            <w:pPr>
              <w:pStyle w:val="RFPNormal"/>
              <w:rPr>
                <w:rFonts w:cs="Arial"/>
              </w:rPr>
            </w:pPr>
          </w:p>
        </w:tc>
      </w:tr>
      <w:tr w:rsidR="00962D33" w:rsidRPr="00EA7966">
        <w:tc>
          <w:tcPr>
            <w:tcW w:w="2160" w:type="dxa"/>
            <w:shd w:val="pct10" w:color="auto" w:fill="FFFFFF"/>
          </w:tcPr>
          <w:p w:rsidR="00962D33" w:rsidRPr="00EA7966" w:rsidRDefault="00962D33">
            <w:pPr>
              <w:pStyle w:val="RFPNormal"/>
              <w:rPr>
                <w:rFonts w:cs="Arial"/>
              </w:rPr>
            </w:pPr>
            <w:r w:rsidRPr="00EA7966">
              <w:rPr>
                <w:rFonts w:cs="Arial"/>
              </w:rPr>
              <w:t>Customer Size</w:t>
            </w:r>
          </w:p>
        </w:tc>
        <w:tc>
          <w:tcPr>
            <w:tcW w:w="2340" w:type="dxa"/>
            <w:gridSpan w:val="2"/>
            <w:shd w:val="pct10" w:color="auto" w:fill="FFFFFF"/>
          </w:tcPr>
          <w:p w:rsidR="00962D33" w:rsidRPr="00EA7966" w:rsidRDefault="00962D33">
            <w:pPr>
              <w:pStyle w:val="RFPNormal"/>
              <w:jc w:val="left"/>
              <w:rPr>
                <w:rFonts w:cs="Arial"/>
              </w:rPr>
            </w:pPr>
            <w:r w:rsidRPr="00EA7966">
              <w:rPr>
                <w:rFonts w:cs="Arial"/>
              </w:rPr>
              <w:t>Service Description</w:t>
            </w:r>
          </w:p>
        </w:tc>
        <w:tc>
          <w:tcPr>
            <w:tcW w:w="2160" w:type="dxa"/>
            <w:shd w:val="pct10" w:color="auto" w:fill="FFFFFF"/>
          </w:tcPr>
          <w:p w:rsidR="00962D33" w:rsidRPr="00EA7966" w:rsidRDefault="00962D33">
            <w:pPr>
              <w:pStyle w:val="RFPNormal"/>
              <w:jc w:val="left"/>
              <w:rPr>
                <w:rFonts w:cs="Arial"/>
              </w:rPr>
            </w:pPr>
            <w:r w:rsidRPr="00EA7966">
              <w:rPr>
                <w:rFonts w:cs="Arial"/>
              </w:rPr>
              <w:t>Start Date</w:t>
            </w:r>
          </w:p>
        </w:tc>
        <w:tc>
          <w:tcPr>
            <w:tcW w:w="1710" w:type="dxa"/>
            <w:shd w:val="pct10" w:color="auto" w:fill="FFFFFF"/>
          </w:tcPr>
          <w:p w:rsidR="00962D33" w:rsidRPr="00EA7966" w:rsidRDefault="00962D33">
            <w:pPr>
              <w:pStyle w:val="RFPNormal"/>
              <w:rPr>
                <w:rFonts w:cs="Arial"/>
              </w:rPr>
            </w:pPr>
            <w:r w:rsidRPr="00EA7966">
              <w:rPr>
                <w:rFonts w:cs="Arial"/>
              </w:rPr>
              <w:t>End Date</w:t>
            </w:r>
          </w:p>
        </w:tc>
        <w:tc>
          <w:tcPr>
            <w:tcW w:w="1440" w:type="dxa"/>
            <w:shd w:val="pct10" w:color="auto" w:fill="FFFFFF"/>
          </w:tcPr>
          <w:p w:rsidR="00962D33" w:rsidRPr="00EA7966" w:rsidRDefault="00962D33">
            <w:pPr>
              <w:pStyle w:val="RFPNormal"/>
              <w:rPr>
                <w:rFonts w:cs="Arial"/>
              </w:rPr>
            </w:pPr>
            <w:r w:rsidRPr="00EA7966">
              <w:rPr>
                <w:rFonts w:cs="Arial"/>
              </w:rPr>
              <w:t>Contract amount</w:t>
            </w:r>
          </w:p>
        </w:tc>
      </w:tr>
      <w:tr w:rsidR="00962D33" w:rsidRPr="00EA7966">
        <w:tc>
          <w:tcPr>
            <w:tcW w:w="2160" w:type="dxa"/>
          </w:tcPr>
          <w:p w:rsidR="00962D33" w:rsidRPr="00EA7966" w:rsidRDefault="00962D33">
            <w:pPr>
              <w:pStyle w:val="RFPNormal"/>
              <w:rPr>
                <w:rFonts w:cs="Arial"/>
              </w:rPr>
            </w:pPr>
          </w:p>
        </w:tc>
        <w:tc>
          <w:tcPr>
            <w:tcW w:w="2340" w:type="dxa"/>
            <w:gridSpan w:val="2"/>
          </w:tcPr>
          <w:p w:rsidR="00962D33" w:rsidRPr="00EA7966" w:rsidRDefault="00962D33">
            <w:pPr>
              <w:pStyle w:val="RFPNormal"/>
              <w:rPr>
                <w:rFonts w:cs="Arial"/>
              </w:rPr>
            </w:pPr>
          </w:p>
        </w:tc>
        <w:tc>
          <w:tcPr>
            <w:tcW w:w="2160" w:type="dxa"/>
          </w:tcPr>
          <w:p w:rsidR="00962D33" w:rsidRPr="00EA7966" w:rsidRDefault="00962D33">
            <w:pPr>
              <w:pStyle w:val="RFPNormal"/>
              <w:rPr>
                <w:rFonts w:cs="Arial"/>
              </w:rPr>
            </w:pPr>
          </w:p>
        </w:tc>
        <w:tc>
          <w:tcPr>
            <w:tcW w:w="1710" w:type="dxa"/>
          </w:tcPr>
          <w:p w:rsidR="00962D33" w:rsidRPr="00EA7966" w:rsidRDefault="00962D33">
            <w:pPr>
              <w:pStyle w:val="RFPNormal"/>
              <w:rPr>
                <w:rFonts w:cs="Arial"/>
              </w:rPr>
            </w:pPr>
          </w:p>
        </w:tc>
        <w:tc>
          <w:tcPr>
            <w:tcW w:w="1440" w:type="dxa"/>
          </w:tcPr>
          <w:p w:rsidR="00962D33" w:rsidRPr="00EA7966" w:rsidRDefault="00962D33">
            <w:pPr>
              <w:pStyle w:val="RFPNormal"/>
              <w:rPr>
                <w:rFonts w:cs="Arial"/>
              </w:rPr>
            </w:pPr>
          </w:p>
        </w:tc>
      </w:tr>
    </w:tbl>
    <w:p w:rsidR="00962D33" w:rsidRPr="00EA7966" w:rsidRDefault="00962D33">
      <w:pPr>
        <w:pStyle w:val="RFPNormal"/>
        <w:rPr>
          <w:rFonts w:cs="Arial"/>
        </w:rPr>
      </w:pPr>
    </w:p>
    <w:p w:rsidR="00962D33" w:rsidRPr="00EA7966" w:rsidRDefault="00962D33">
      <w:pPr>
        <w:pStyle w:val="RFPNormal"/>
        <w:rPr>
          <w:rFonts w:cs="Arial"/>
        </w:rPr>
      </w:pPr>
    </w:p>
    <w:p w:rsidR="00962D33" w:rsidRPr="00EA7966" w:rsidRDefault="00962D33">
      <w:pPr>
        <w:pStyle w:val="RFPNormal"/>
        <w:rPr>
          <w:rFonts w:cs="Arial"/>
        </w:rPr>
      </w:pPr>
    </w:p>
    <w:p w:rsidR="00962D33" w:rsidRPr="00EA7966" w:rsidRDefault="00962D33">
      <w:pPr>
        <w:pStyle w:val="RFPNormal"/>
        <w:rPr>
          <w:rFonts w:cs="Arial"/>
        </w:rPr>
      </w:pPr>
      <w:r>
        <w:rPr>
          <w:rFonts w:cs="Arial"/>
        </w:rPr>
        <w:br w:type="page"/>
      </w:r>
    </w:p>
    <w:p w:rsidR="00962D33" w:rsidRPr="00EA7966" w:rsidRDefault="00962D33">
      <w:pPr>
        <w:pStyle w:val="Heading2"/>
        <w:rPr>
          <w:rFonts w:cs="Arial"/>
        </w:rPr>
      </w:pPr>
      <w:bookmarkStart w:id="25" w:name="_Toc122159095"/>
      <w:r w:rsidRPr="00EA7966">
        <w:rPr>
          <w:rFonts w:cs="Arial"/>
        </w:rPr>
        <w:t xml:space="preserve">FORM </w:t>
      </w:r>
      <w:r>
        <w:rPr>
          <w:rFonts w:cs="Arial"/>
        </w:rPr>
        <w:t>8</w:t>
      </w:r>
      <w:r w:rsidRPr="00EA7966">
        <w:rPr>
          <w:rFonts w:cs="Arial"/>
        </w:rPr>
        <w:t>: TASK AREA DESCRIPTIONS</w:t>
      </w:r>
      <w:bookmarkEnd w:id="25"/>
    </w:p>
    <w:p w:rsidR="00962D33" w:rsidRPr="00EA7966" w:rsidRDefault="00962D33">
      <w:pPr>
        <w:pStyle w:val="RFPNormal"/>
        <w:rPr>
          <w:rFonts w:cs="Arial"/>
        </w:rPr>
      </w:pPr>
    </w:p>
    <w:p w:rsidR="00962D33" w:rsidRPr="00EA7966" w:rsidRDefault="00962D33">
      <w:pPr>
        <w:pStyle w:val="RFPNormal"/>
        <w:rPr>
          <w:rFonts w:cs="Arial"/>
        </w:rPr>
      </w:pPr>
      <w:r w:rsidRPr="00EA7966">
        <w:rPr>
          <w:rFonts w:cs="Arial"/>
        </w:rPr>
        <w:t xml:space="preserve">[Describe your overall approach to the following task areas.  Your response to this form </w:t>
      </w:r>
      <w:r w:rsidRPr="00EA7966">
        <w:rPr>
          <w:rFonts w:cs="Arial"/>
          <w:u w:val="single"/>
        </w:rPr>
        <w:t>should not exceed three pages</w:t>
      </w:r>
      <w:r w:rsidRPr="00EA7966">
        <w:rPr>
          <w:rFonts w:cs="Arial"/>
        </w:rPr>
        <w:t>. TEXT WITHIN THESE BRACKETS IS TO BE DELETED IN YOUR RESPONSE.]</w:t>
      </w:r>
    </w:p>
    <w:p w:rsidR="00962D33" w:rsidRPr="00EA7966" w:rsidRDefault="00962D33">
      <w:pPr>
        <w:pStyle w:val="RFPNormal"/>
        <w:rPr>
          <w:rFonts w:cs="Arial"/>
        </w:rPr>
      </w:pPr>
    </w:p>
    <w:p w:rsidR="00962D33" w:rsidRPr="00EA7966" w:rsidRDefault="00962D33">
      <w:pPr>
        <w:pStyle w:val="RFPBullet1"/>
        <w:rPr>
          <w:rFonts w:cs="Arial"/>
        </w:rPr>
      </w:pPr>
      <w:r w:rsidRPr="00EA7966">
        <w:rPr>
          <w:rFonts w:cs="Arial"/>
        </w:rPr>
        <w:t xml:space="preserve">Development of existing </w:t>
      </w:r>
      <w:r>
        <w:rPr>
          <w:rFonts w:cs="Arial"/>
        </w:rPr>
        <w:t>technology</w:t>
      </w:r>
      <w:r w:rsidRPr="00EA7966">
        <w:rPr>
          <w:rFonts w:cs="Arial"/>
        </w:rPr>
        <w:t xml:space="preserve"> inventory</w:t>
      </w:r>
    </w:p>
    <w:p w:rsidR="00962D33" w:rsidRPr="00EA7966" w:rsidRDefault="00962D33">
      <w:pPr>
        <w:pStyle w:val="RFPNormal"/>
        <w:rPr>
          <w:rFonts w:cs="Arial"/>
        </w:rPr>
      </w:pPr>
    </w:p>
    <w:p w:rsidR="00962D33" w:rsidRDefault="00962D33">
      <w:pPr>
        <w:pStyle w:val="RFPNormal"/>
        <w:rPr>
          <w:rFonts w:cs="Arial"/>
        </w:rPr>
      </w:pPr>
    </w:p>
    <w:p w:rsidR="00962D33" w:rsidRDefault="00962D33">
      <w:pPr>
        <w:pStyle w:val="RFPNormal"/>
        <w:rPr>
          <w:rFonts w:cs="Arial"/>
        </w:rPr>
      </w:pPr>
    </w:p>
    <w:p w:rsidR="00962D33" w:rsidRDefault="00962D33">
      <w:pPr>
        <w:pStyle w:val="RFPNormal"/>
        <w:rPr>
          <w:rFonts w:cs="Arial"/>
        </w:rPr>
      </w:pPr>
    </w:p>
    <w:p w:rsidR="00962D33" w:rsidRDefault="00962D33">
      <w:pPr>
        <w:pStyle w:val="RFPNormal"/>
        <w:rPr>
          <w:rFonts w:cs="Arial"/>
        </w:rPr>
      </w:pPr>
    </w:p>
    <w:p w:rsidR="00962D33" w:rsidRDefault="00962D33">
      <w:pPr>
        <w:pStyle w:val="RFPNormal"/>
        <w:rPr>
          <w:rFonts w:cs="Arial"/>
        </w:rPr>
      </w:pPr>
    </w:p>
    <w:p w:rsidR="00962D33" w:rsidRPr="00EA7966" w:rsidRDefault="00962D33">
      <w:pPr>
        <w:pStyle w:val="RFPNormal"/>
        <w:rPr>
          <w:rFonts w:cs="Arial"/>
        </w:rPr>
      </w:pPr>
    </w:p>
    <w:p w:rsidR="00962D33" w:rsidRPr="00EA7966" w:rsidRDefault="00962D33" w:rsidP="00696AA7">
      <w:pPr>
        <w:pStyle w:val="RFPNormal"/>
        <w:rPr>
          <w:rFonts w:cs="Arial"/>
        </w:rPr>
      </w:pPr>
    </w:p>
    <w:p w:rsidR="00962D33" w:rsidRDefault="00962D33" w:rsidP="00696AA7">
      <w:pPr>
        <w:pStyle w:val="RFPNormal"/>
        <w:rPr>
          <w:rFonts w:cs="Arial"/>
        </w:rPr>
      </w:pPr>
    </w:p>
    <w:p w:rsidR="00962D33" w:rsidRDefault="00962D33" w:rsidP="00696AA7">
      <w:pPr>
        <w:pStyle w:val="RFPNormal"/>
        <w:rPr>
          <w:rFonts w:cs="Arial"/>
        </w:rPr>
      </w:pPr>
    </w:p>
    <w:p w:rsidR="00962D33" w:rsidRDefault="00962D33" w:rsidP="00696AA7">
      <w:pPr>
        <w:pStyle w:val="RFPNormal"/>
        <w:rPr>
          <w:rFonts w:cs="Arial"/>
        </w:rPr>
      </w:pPr>
    </w:p>
    <w:p w:rsidR="00962D33" w:rsidRDefault="00962D33" w:rsidP="00696AA7">
      <w:pPr>
        <w:pStyle w:val="RFPNormal"/>
        <w:rPr>
          <w:rFonts w:cs="Arial"/>
        </w:rPr>
      </w:pPr>
    </w:p>
    <w:p w:rsidR="00962D33" w:rsidRDefault="00962D33" w:rsidP="00696AA7">
      <w:pPr>
        <w:pStyle w:val="RFPNormal"/>
        <w:rPr>
          <w:rFonts w:cs="Arial"/>
        </w:rPr>
      </w:pPr>
    </w:p>
    <w:p w:rsidR="00962D33" w:rsidRPr="00EA7966" w:rsidRDefault="00962D33">
      <w:pPr>
        <w:pStyle w:val="RFPBullet1"/>
        <w:rPr>
          <w:rFonts w:cs="Arial"/>
        </w:rPr>
      </w:pPr>
      <w:r>
        <w:rPr>
          <w:rFonts w:cs="Arial"/>
        </w:rPr>
        <w:t xml:space="preserve">Involvement of stakeholders in the staffing </w:t>
      </w:r>
      <w:r w:rsidR="00C2431E">
        <w:rPr>
          <w:rFonts w:cs="Arial"/>
        </w:rPr>
        <w:t>analysis</w:t>
      </w:r>
      <w:r>
        <w:rPr>
          <w:rFonts w:cs="Arial"/>
        </w:rPr>
        <w:t xml:space="preserve"> discussion</w:t>
      </w:r>
    </w:p>
    <w:p w:rsidR="00962D33" w:rsidRPr="00EA7966" w:rsidRDefault="00962D33" w:rsidP="00696AA7">
      <w:pPr>
        <w:pStyle w:val="RFPNormal"/>
        <w:rPr>
          <w:rFonts w:cs="Arial"/>
        </w:rPr>
      </w:pPr>
    </w:p>
    <w:p w:rsidR="00962D33" w:rsidRDefault="00962D33" w:rsidP="00696AA7">
      <w:pPr>
        <w:pStyle w:val="RFPNormal"/>
        <w:rPr>
          <w:rFonts w:cs="Arial"/>
        </w:rPr>
      </w:pPr>
    </w:p>
    <w:p w:rsidR="00962D33" w:rsidRDefault="00962D33" w:rsidP="00696AA7">
      <w:pPr>
        <w:pStyle w:val="RFPNormal"/>
        <w:rPr>
          <w:rFonts w:cs="Arial"/>
        </w:rPr>
      </w:pPr>
    </w:p>
    <w:p w:rsidR="00962D33" w:rsidRDefault="00962D33" w:rsidP="00696AA7">
      <w:pPr>
        <w:pStyle w:val="RFPNormal"/>
        <w:rPr>
          <w:rFonts w:cs="Arial"/>
        </w:rPr>
      </w:pPr>
    </w:p>
    <w:p w:rsidR="00962D33" w:rsidRDefault="00962D33" w:rsidP="00696AA7">
      <w:pPr>
        <w:pStyle w:val="RFPNormal"/>
        <w:rPr>
          <w:rFonts w:cs="Arial"/>
        </w:rPr>
      </w:pPr>
    </w:p>
    <w:p w:rsidR="00962D33" w:rsidRDefault="00962D33" w:rsidP="00696AA7">
      <w:pPr>
        <w:pStyle w:val="RFPNormal"/>
        <w:rPr>
          <w:rFonts w:cs="Arial"/>
        </w:rPr>
      </w:pPr>
    </w:p>
    <w:p w:rsidR="00962D33" w:rsidRPr="00EA7966" w:rsidRDefault="00962D33" w:rsidP="00696AA7">
      <w:pPr>
        <w:pStyle w:val="RFPNormal"/>
        <w:rPr>
          <w:rFonts w:cs="Arial"/>
        </w:rPr>
      </w:pPr>
    </w:p>
    <w:p w:rsidR="00962D33" w:rsidRDefault="00962D33" w:rsidP="00696AA7">
      <w:pPr>
        <w:pStyle w:val="RFPNormal"/>
        <w:rPr>
          <w:rFonts w:cs="Arial"/>
        </w:rPr>
      </w:pPr>
    </w:p>
    <w:p w:rsidR="00962D33" w:rsidRDefault="00962D33" w:rsidP="000C1EAE">
      <w:pPr>
        <w:pStyle w:val="RFPBullet1"/>
        <w:rPr>
          <w:rFonts w:cs="Arial"/>
        </w:rPr>
      </w:pPr>
      <w:r>
        <w:rPr>
          <w:rFonts w:cs="Arial"/>
        </w:rPr>
        <w:t>Assessment of current strengths and weaknesses</w:t>
      </w:r>
    </w:p>
    <w:p w:rsidR="00962D33" w:rsidRPr="00EA7966" w:rsidRDefault="00962D33" w:rsidP="00696AA7">
      <w:pPr>
        <w:pStyle w:val="RFPNormal"/>
        <w:rPr>
          <w:rFonts w:cs="Arial"/>
        </w:rPr>
      </w:pPr>
    </w:p>
    <w:p w:rsidR="00962D33" w:rsidRDefault="00962D33" w:rsidP="00696AA7">
      <w:pPr>
        <w:pStyle w:val="RFPNormal"/>
        <w:rPr>
          <w:rFonts w:cs="Arial"/>
        </w:rPr>
      </w:pPr>
    </w:p>
    <w:p w:rsidR="00962D33" w:rsidRDefault="00962D33" w:rsidP="00696AA7">
      <w:pPr>
        <w:pStyle w:val="RFPNormal"/>
        <w:rPr>
          <w:rFonts w:cs="Arial"/>
        </w:rPr>
      </w:pPr>
    </w:p>
    <w:p w:rsidR="00962D33" w:rsidRDefault="00962D33" w:rsidP="00696AA7">
      <w:pPr>
        <w:pStyle w:val="RFPNormal"/>
        <w:rPr>
          <w:rFonts w:cs="Arial"/>
        </w:rPr>
      </w:pPr>
    </w:p>
    <w:p w:rsidR="00962D33" w:rsidRDefault="00962D33" w:rsidP="00696AA7">
      <w:pPr>
        <w:pStyle w:val="RFPNormal"/>
        <w:rPr>
          <w:rFonts w:cs="Arial"/>
        </w:rPr>
      </w:pPr>
    </w:p>
    <w:p w:rsidR="00962D33" w:rsidRDefault="00962D33" w:rsidP="00696AA7">
      <w:pPr>
        <w:pStyle w:val="RFPNormal"/>
        <w:rPr>
          <w:rFonts w:cs="Arial"/>
        </w:rPr>
      </w:pPr>
    </w:p>
    <w:p w:rsidR="00962D33" w:rsidRPr="00EA7966" w:rsidRDefault="00962D33" w:rsidP="00696AA7">
      <w:pPr>
        <w:pStyle w:val="RFPNormal"/>
        <w:rPr>
          <w:rFonts w:cs="Arial"/>
        </w:rPr>
      </w:pPr>
    </w:p>
    <w:p w:rsidR="00962D33" w:rsidRDefault="00962D33" w:rsidP="00696AA7">
      <w:pPr>
        <w:pStyle w:val="RFPNormal"/>
        <w:rPr>
          <w:rFonts w:cs="Arial"/>
        </w:rPr>
      </w:pPr>
    </w:p>
    <w:p w:rsidR="00962D33" w:rsidRDefault="00962D33" w:rsidP="000C1EAE">
      <w:pPr>
        <w:pStyle w:val="RFPBullet1"/>
      </w:pPr>
      <w:r>
        <w:t>Infrastructure evaluation</w:t>
      </w:r>
    </w:p>
    <w:p w:rsidR="00962D33" w:rsidRPr="00EA7966" w:rsidRDefault="00962D33" w:rsidP="00696AA7">
      <w:pPr>
        <w:pStyle w:val="RFPNormal"/>
        <w:rPr>
          <w:rFonts w:cs="Arial"/>
        </w:rPr>
      </w:pPr>
    </w:p>
    <w:p w:rsidR="00962D33" w:rsidRDefault="00962D33" w:rsidP="00696AA7">
      <w:pPr>
        <w:pStyle w:val="RFPNormal"/>
        <w:rPr>
          <w:rFonts w:cs="Arial"/>
        </w:rPr>
      </w:pPr>
    </w:p>
    <w:p w:rsidR="00962D33" w:rsidRDefault="00962D33" w:rsidP="00696AA7">
      <w:pPr>
        <w:pStyle w:val="RFPNormal"/>
        <w:rPr>
          <w:rFonts w:cs="Arial"/>
        </w:rPr>
      </w:pPr>
    </w:p>
    <w:p w:rsidR="00962D33" w:rsidRDefault="00962D33" w:rsidP="00696AA7">
      <w:pPr>
        <w:pStyle w:val="RFPNormal"/>
        <w:rPr>
          <w:rFonts w:cs="Arial"/>
        </w:rPr>
      </w:pPr>
    </w:p>
    <w:p w:rsidR="00962D33" w:rsidRDefault="00962D33" w:rsidP="00696AA7">
      <w:pPr>
        <w:pStyle w:val="RFPNormal"/>
        <w:rPr>
          <w:rFonts w:cs="Arial"/>
        </w:rPr>
      </w:pPr>
    </w:p>
    <w:p w:rsidR="00962D33" w:rsidRDefault="00962D33" w:rsidP="00696AA7">
      <w:pPr>
        <w:pStyle w:val="RFPNormal"/>
        <w:rPr>
          <w:rFonts w:cs="Arial"/>
        </w:rPr>
      </w:pPr>
    </w:p>
    <w:p w:rsidR="00962D33" w:rsidRPr="00EA7966" w:rsidRDefault="00962D33" w:rsidP="00696AA7">
      <w:pPr>
        <w:pStyle w:val="RFPNormal"/>
        <w:rPr>
          <w:rFonts w:cs="Arial"/>
        </w:rPr>
      </w:pPr>
      <w:r>
        <w:rPr>
          <w:rFonts w:cs="Arial"/>
        </w:rPr>
        <w:t>Additional space provide on this page if needed.</w:t>
      </w:r>
    </w:p>
    <w:p w:rsidR="00962D33" w:rsidRDefault="00962D33" w:rsidP="00696AA7">
      <w:pPr>
        <w:pStyle w:val="RFPNormal"/>
        <w:rPr>
          <w:rFonts w:cs="Arial"/>
        </w:rPr>
      </w:pPr>
    </w:p>
    <w:p w:rsidR="00962D33" w:rsidRPr="00EA7966" w:rsidRDefault="00962D33">
      <w:pPr>
        <w:pStyle w:val="RFPNormal"/>
        <w:rPr>
          <w:rFonts w:cs="Arial"/>
        </w:rPr>
      </w:pPr>
      <w:r w:rsidRPr="00EA7966">
        <w:rPr>
          <w:rFonts w:cs="Arial"/>
        </w:rPr>
        <w:br w:type="page"/>
      </w:r>
    </w:p>
    <w:p w:rsidR="00962D33" w:rsidRPr="00EA7966" w:rsidRDefault="00962D33">
      <w:pPr>
        <w:pStyle w:val="Heading2"/>
        <w:rPr>
          <w:rFonts w:cs="Arial"/>
        </w:rPr>
      </w:pPr>
      <w:bookmarkStart w:id="26" w:name="_Toc122159096"/>
      <w:r w:rsidRPr="00EA7966">
        <w:rPr>
          <w:rFonts w:cs="Arial"/>
        </w:rPr>
        <w:t xml:space="preserve">FORM </w:t>
      </w:r>
      <w:r>
        <w:rPr>
          <w:rFonts w:cs="Arial"/>
        </w:rPr>
        <w:t>9</w:t>
      </w:r>
      <w:r w:rsidRPr="00EA7966">
        <w:rPr>
          <w:rFonts w:cs="Arial"/>
        </w:rPr>
        <w:t>: PROJECT SCHEDULE AND WORKPLAN</w:t>
      </w:r>
      <w:bookmarkEnd w:id="26"/>
    </w:p>
    <w:p w:rsidR="00962D33" w:rsidRPr="00EA7966" w:rsidRDefault="00962D33">
      <w:pPr>
        <w:pStyle w:val="RFPNormal"/>
        <w:outlineLvl w:val="0"/>
        <w:rPr>
          <w:rFonts w:cs="Arial"/>
        </w:rPr>
      </w:pPr>
      <w:r w:rsidRPr="00EA7966">
        <w:rPr>
          <w:rFonts w:cs="Arial"/>
        </w:rPr>
        <w:t>[Provide a detailed project implementation plan that includes:</w:t>
      </w:r>
    </w:p>
    <w:p w:rsidR="00962D33" w:rsidRPr="00EA7966" w:rsidRDefault="00962D33">
      <w:pPr>
        <w:pStyle w:val="RFPBullet1"/>
        <w:rPr>
          <w:rFonts w:cs="Arial"/>
        </w:rPr>
      </w:pPr>
      <w:r w:rsidRPr="00EA7966">
        <w:rPr>
          <w:rFonts w:cs="Arial"/>
        </w:rPr>
        <w:t>A Gantt chart showing beginning and end dates of all tasks (the actual project start date will be determined during contract negotiations)</w:t>
      </w:r>
    </w:p>
    <w:p w:rsidR="00962D33" w:rsidRPr="00EA7966" w:rsidRDefault="00962D33">
      <w:pPr>
        <w:pStyle w:val="RFPBullet1"/>
        <w:rPr>
          <w:rFonts w:cs="Arial"/>
        </w:rPr>
      </w:pPr>
      <w:r w:rsidRPr="00EA7966">
        <w:rPr>
          <w:rFonts w:cs="Arial"/>
        </w:rPr>
        <w:t>A table listing vendor staff assignments and proposed labor hours for all tasks</w:t>
      </w:r>
    </w:p>
    <w:p w:rsidR="00962D33" w:rsidRPr="00EA7966" w:rsidRDefault="00962D33">
      <w:pPr>
        <w:pStyle w:val="RFPBullet1"/>
        <w:rPr>
          <w:rFonts w:cs="Arial"/>
        </w:rPr>
      </w:pPr>
      <w:r w:rsidRPr="00EA7966">
        <w:rPr>
          <w:rFonts w:cs="Arial"/>
        </w:rPr>
        <w:t>A brief description of each task and its work products</w:t>
      </w:r>
    </w:p>
    <w:p w:rsidR="00962D33" w:rsidRPr="00EA7966" w:rsidRDefault="00962D33">
      <w:pPr>
        <w:pStyle w:val="RFPBullet1"/>
        <w:rPr>
          <w:rFonts w:cs="Arial"/>
        </w:rPr>
      </w:pPr>
      <w:r w:rsidRPr="00EA7966">
        <w:rPr>
          <w:rFonts w:cs="Arial"/>
        </w:rPr>
        <w:t>A description of each proposed deliverable</w:t>
      </w:r>
    </w:p>
    <w:p w:rsidR="00962D33" w:rsidRPr="00EA7966" w:rsidRDefault="00962D33">
      <w:pPr>
        <w:pStyle w:val="RFPBullet1"/>
        <w:numPr>
          <w:ilvl w:val="0"/>
          <w:numId w:val="0"/>
        </w:numPr>
        <w:ind w:left="360" w:hanging="360"/>
        <w:rPr>
          <w:rFonts w:cs="Arial"/>
        </w:rPr>
      </w:pPr>
    </w:p>
    <w:p w:rsidR="00962D33" w:rsidRPr="00EA7966" w:rsidRDefault="00962D33">
      <w:pPr>
        <w:pStyle w:val="RFPNormal"/>
        <w:rPr>
          <w:rFonts w:cs="Arial"/>
          <w:b/>
        </w:rPr>
      </w:pPr>
      <w:r w:rsidRPr="00EA7966">
        <w:rPr>
          <w:rFonts w:cs="Arial"/>
        </w:rPr>
        <w:t xml:space="preserve">Insert pages as needed to allow space for your Gantt chart and </w:t>
      </w:r>
      <w:proofErr w:type="spellStart"/>
      <w:r w:rsidRPr="00EA7966">
        <w:rPr>
          <w:rFonts w:cs="Arial"/>
        </w:rPr>
        <w:t>workplan</w:t>
      </w:r>
      <w:proofErr w:type="spellEnd"/>
      <w:r w:rsidRPr="00EA7966">
        <w:rPr>
          <w:rFonts w:cs="Arial"/>
        </w:rPr>
        <w:t>.  TEXT WITHIN THESE BRACKETS IS TO BE DELETED IN YOUR RESPONSE.]</w:t>
      </w:r>
    </w:p>
    <w:p w:rsidR="00962D33" w:rsidRPr="00EA7966" w:rsidRDefault="00962D33">
      <w:pPr>
        <w:pStyle w:val="RFPNormal"/>
        <w:rPr>
          <w:rFonts w:cs="Arial"/>
          <w:b/>
        </w:rPr>
      </w:pPr>
    </w:p>
    <w:p w:rsidR="00962D33" w:rsidRPr="00EA7966" w:rsidRDefault="00962D33">
      <w:pPr>
        <w:pStyle w:val="Heading8"/>
        <w:tabs>
          <w:tab w:val="clear" w:pos="-1080"/>
          <w:tab w:val="clear" w:pos="-720"/>
          <w:tab w:val="clear" w:pos="0"/>
          <w:tab w:val="clear" w:pos="540"/>
          <w:tab w:val="clear" w:pos="1080"/>
          <w:tab w:val="clear" w:pos="1620"/>
        </w:tabs>
        <w:rPr>
          <w:rFonts w:cs="Arial"/>
        </w:rPr>
      </w:pPr>
      <w:r w:rsidRPr="00EA7966">
        <w:rPr>
          <w:rFonts w:cs="Arial"/>
        </w:rPr>
        <w:t>Gantt Chart</w:t>
      </w:r>
    </w:p>
    <w:p w:rsidR="00962D33" w:rsidRPr="00EA7966" w:rsidRDefault="00962D33">
      <w:pPr>
        <w:pStyle w:val="RFPNormal"/>
        <w:rPr>
          <w:rFonts w:cs="Arial"/>
        </w:rPr>
      </w:pPr>
      <w:r w:rsidRPr="00EA7966">
        <w:rPr>
          <w:rFonts w:cs="Arial"/>
        </w:rPr>
        <w:t>[Use this section to include your Gantt chart showing beginning and end dates of all tasks.</w:t>
      </w:r>
    </w:p>
    <w:p w:rsidR="00962D33" w:rsidRPr="00EA7966" w:rsidRDefault="00962D33">
      <w:pPr>
        <w:pStyle w:val="RFPNormal"/>
        <w:rPr>
          <w:rFonts w:cs="Arial"/>
        </w:rPr>
      </w:pPr>
    </w:p>
    <w:p w:rsidR="00962D33" w:rsidRPr="00EA7966" w:rsidRDefault="00962D33">
      <w:pPr>
        <w:pStyle w:val="RFPNormal"/>
        <w:outlineLvl w:val="0"/>
        <w:rPr>
          <w:rFonts w:cs="Arial"/>
        </w:rPr>
      </w:pPr>
      <w:r w:rsidRPr="00EA7966">
        <w:rPr>
          <w:rFonts w:cs="Arial"/>
        </w:rPr>
        <w:t>THE TEXT WITHIN THESE BRACKETS IS TO BE DELETED IN YOUR RESPONSE.]</w:t>
      </w:r>
    </w:p>
    <w:p w:rsidR="00962D33" w:rsidRPr="00EA7966" w:rsidRDefault="00962D33">
      <w:pPr>
        <w:pStyle w:val="RFPNormal"/>
        <w:rPr>
          <w:rFonts w:cs="Arial"/>
        </w:rPr>
      </w:pPr>
    </w:p>
    <w:p w:rsidR="00962D33" w:rsidRPr="00EA7966" w:rsidRDefault="00962D33">
      <w:pPr>
        <w:pStyle w:val="Heading8"/>
        <w:tabs>
          <w:tab w:val="clear" w:pos="-1080"/>
          <w:tab w:val="clear" w:pos="-720"/>
          <w:tab w:val="clear" w:pos="0"/>
          <w:tab w:val="clear" w:pos="540"/>
          <w:tab w:val="clear" w:pos="1080"/>
          <w:tab w:val="clear" w:pos="1620"/>
        </w:tabs>
        <w:rPr>
          <w:rFonts w:cs="Arial"/>
        </w:rPr>
      </w:pPr>
      <w:r w:rsidRPr="00EA7966">
        <w:rPr>
          <w:rFonts w:cs="Arial"/>
        </w:rPr>
        <w:t>Vendor Staff Assignments/Hours</w:t>
      </w:r>
    </w:p>
    <w:p w:rsidR="00962D33" w:rsidRPr="00EA7966" w:rsidRDefault="00962D33">
      <w:pPr>
        <w:pStyle w:val="RFPNormal"/>
        <w:rPr>
          <w:rFonts w:cs="Arial"/>
        </w:rPr>
      </w:pPr>
      <w:r w:rsidRPr="00EA7966">
        <w:rPr>
          <w:rFonts w:cs="Arial"/>
        </w:rPr>
        <w:t>[Use this section to include a table of vendor staff assignments and proposed labor hours for all tasks.  Signify if staff assigned is a designated individual or FTE equivalent.</w:t>
      </w:r>
    </w:p>
    <w:p w:rsidR="00962D33" w:rsidRPr="00EA7966" w:rsidRDefault="00962D33">
      <w:pPr>
        <w:pStyle w:val="RFPNormal"/>
        <w:rPr>
          <w:rFonts w:cs="Arial"/>
        </w:rPr>
      </w:pPr>
    </w:p>
    <w:p w:rsidR="00962D33" w:rsidRPr="00EA7966" w:rsidRDefault="00962D33">
      <w:pPr>
        <w:pStyle w:val="RFPNormal"/>
        <w:outlineLvl w:val="0"/>
        <w:rPr>
          <w:rFonts w:cs="Arial"/>
        </w:rPr>
      </w:pPr>
      <w:r w:rsidRPr="00EA7966">
        <w:rPr>
          <w:rFonts w:cs="Arial"/>
        </w:rPr>
        <w:t>THE TEXT WITHIN THESE BRACKETS IS TO BE DELETED IN YOUR RESPONSE.]</w:t>
      </w:r>
    </w:p>
    <w:p w:rsidR="00962D33" w:rsidRPr="00EA7966" w:rsidRDefault="00962D33">
      <w:pPr>
        <w:pStyle w:val="RFPNormal"/>
        <w:rPr>
          <w:rFonts w:cs="Arial"/>
        </w:rPr>
      </w:pPr>
    </w:p>
    <w:p w:rsidR="00962D33" w:rsidRPr="00EA7966" w:rsidRDefault="00962D33">
      <w:pPr>
        <w:pStyle w:val="Heading8"/>
        <w:tabs>
          <w:tab w:val="clear" w:pos="-1080"/>
          <w:tab w:val="clear" w:pos="-720"/>
          <w:tab w:val="clear" w:pos="0"/>
          <w:tab w:val="clear" w:pos="540"/>
          <w:tab w:val="clear" w:pos="1080"/>
          <w:tab w:val="clear" w:pos="1620"/>
        </w:tabs>
        <w:rPr>
          <w:rFonts w:cs="Arial"/>
        </w:rPr>
      </w:pPr>
      <w:r w:rsidRPr="00EA7966">
        <w:rPr>
          <w:rFonts w:cs="Arial"/>
        </w:rPr>
        <w:t>Task Descriptions</w:t>
      </w:r>
    </w:p>
    <w:p w:rsidR="00962D33" w:rsidRPr="00EA7966" w:rsidRDefault="00962D33">
      <w:pPr>
        <w:pStyle w:val="RFPNormal"/>
        <w:rPr>
          <w:rFonts w:cs="Arial"/>
        </w:rPr>
      </w:pPr>
      <w:r w:rsidRPr="00EA7966">
        <w:rPr>
          <w:rFonts w:cs="Arial"/>
        </w:rPr>
        <w:t>[Use this section to include brief descriptions of all tasks, milestones and associated work products.</w:t>
      </w:r>
    </w:p>
    <w:p w:rsidR="00962D33" w:rsidRPr="00EA7966" w:rsidRDefault="00962D33">
      <w:pPr>
        <w:pStyle w:val="RFPNormal"/>
        <w:rPr>
          <w:rFonts w:cs="Arial"/>
        </w:rPr>
      </w:pPr>
    </w:p>
    <w:p w:rsidR="00962D33" w:rsidRPr="00EA7966" w:rsidRDefault="00962D33">
      <w:pPr>
        <w:pStyle w:val="RFPNormal"/>
        <w:outlineLvl w:val="0"/>
        <w:rPr>
          <w:rFonts w:cs="Arial"/>
        </w:rPr>
      </w:pPr>
      <w:r w:rsidRPr="00EA7966">
        <w:rPr>
          <w:rFonts w:cs="Arial"/>
        </w:rPr>
        <w:t>THE TEXT WITHIN THESE BRACKETS IS TO BE DELETED IN YOUR RESPONSE.]</w:t>
      </w:r>
    </w:p>
    <w:p w:rsidR="00962D33" w:rsidRPr="00EA7966" w:rsidRDefault="00962D33">
      <w:pPr>
        <w:pStyle w:val="RFPNormal"/>
        <w:rPr>
          <w:rFonts w:cs="Arial"/>
        </w:rPr>
      </w:pPr>
    </w:p>
    <w:p w:rsidR="00962D33" w:rsidRPr="00EA7966" w:rsidRDefault="00962D33">
      <w:pPr>
        <w:pStyle w:val="Heading8"/>
        <w:tabs>
          <w:tab w:val="clear" w:pos="-1080"/>
          <w:tab w:val="clear" w:pos="-720"/>
          <w:tab w:val="clear" w:pos="0"/>
          <w:tab w:val="clear" w:pos="540"/>
          <w:tab w:val="clear" w:pos="1080"/>
          <w:tab w:val="clear" w:pos="1620"/>
        </w:tabs>
        <w:rPr>
          <w:rFonts w:cs="Arial"/>
        </w:rPr>
      </w:pPr>
      <w:r w:rsidRPr="00EA7966">
        <w:rPr>
          <w:rFonts w:cs="Arial"/>
        </w:rPr>
        <w:t xml:space="preserve">Deliverables </w:t>
      </w:r>
    </w:p>
    <w:p w:rsidR="00962D33" w:rsidRPr="00EA7966" w:rsidRDefault="00962D33">
      <w:pPr>
        <w:pStyle w:val="RFPNormal"/>
        <w:rPr>
          <w:rFonts w:cs="Arial"/>
        </w:rPr>
      </w:pPr>
      <w:r w:rsidRPr="00EA7966">
        <w:rPr>
          <w:rFonts w:cs="Arial"/>
        </w:rPr>
        <w:t>[Use this section to include brief descriptions of all project deliverables.</w:t>
      </w:r>
    </w:p>
    <w:p w:rsidR="00962D33" w:rsidRPr="00EA7966" w:rsidRDefault="00962D33">
      <w:pPr>
        <w:pStyle w:val="RFPNormal"/>
        <w:rPr>
          <w:rFonts w:cs="Arial"/>
        </w:rPr>
      </w:pPr>
    </w:p>
    <w:p w:rsidR="00962D33" w:rsidRPr="00EA7966" w:rsidRDefault="00962D33">
      <w:pPr>
        <w:pStyle w:val="RFPNormal"/>
        <w:outlineLvl w:val="0"/>
        <w:rPr>
          <w:rFonts w:cs="Arial"/>
        </w:rPr>
      </w:pPr>
      <w:r w:rsidRPr="00EA7966">
        <w:rPr>
          <w:rFonts w:cs="Arial"/>
        </w:rPr>
        <w:t>THE TEXT WITHIN THESE BRACKETS IS TO BE DELETED IN YOUR RESPONSE.]</w:t>
      </w:r>
    </w:p>
    <w:p w:rsidR="00962D33" w:rsidRPr="00F21705" w:rsidRDefault="00962D33">
      <w:pPr>
        <w:pStyle w:val="Heading2"/>
        <w:rPr>
          <w:rFonts w:cs="Arial"/>
          <w:szCs w:val="28"/>
        </w:rPr>
      </w:pPr>
      <w:bookmarkStart w:id="27" w:name="_Toc122159097"/>
      <w:r w:rsidRPr="00F21705">
        <w:rPr>
          <w:rFonts w:cs="Arial"/>
          <w:szCs w:val="28"/>
        </w:rPr>
        <w:t>FEE SCHEDULE</w:t>
      </w:r>
      <w:bookmarkEnd w:id="27"/>
    </w:p>
    <w:p w:rsidR="00962D33" w:rsidRPr="00EA7966" w:rsidRDefault="00962D33">
      <w:pPr>
        <w:tabs>
          <w:tab w:val="left" w:pos="-1080"/>
          <w:tab w:val="left" w:pos="-720"/>
          <w:tab w:val="left" w:pos="0"/>
          <w:tab w:val="left" w:pos="540"/>
          <w:tab w:val="left" w:pos="1080"/>
          <w:tab w:val="left" w:pos="1620"/>
        </w:tabs>
        <w:rPr>
          <w:rFonts w:cs="Arial"/>
        </w:rPr>
      </w:pPr>
    </w:p>
    <w:p w:rsidR="00962D33" w:rsidRPr="00EA7966" w:rsidRDefault="00962D33">
      <w:pPr>
        <w:tabs>
          <w:tab w:val="left" w:pos="-1080"/>
          <w:tab w:val="left" w:pos="-720"/>
          <w:tab w:val="left" w:pos="0"/>
          <w:tab w:val="left" w:pos="540"/>
          <w:tab w:val="left" w:pos="1080"/>
          <w:tab w:val="left" w:pos="1620"/>
        </w:tabs>
        <w:rPr>
          <w:rFonts w:cs="Arial"/>
        </w:rPr>
      </w:pPr>
      <w:r w:rsidRPr="00EA7966">
        <w:rPr>
          <w:rFonts w:cs="Arial"/>
        </w:rPr>
        <w:t>The Proposal must contain a fee schedule that includes estimated hours, rates, and overall price.</w:t>
      </w:r>
      <w:r>
        <w:rPr>
          <w:rFonts w:cs="Arial"/>
        </w:rPr>
        <w:t xml:space="preserve">  Pricing should be broken down so that we can see the actual price for the individual assessments, the first being the infrastructure assessment and the second being the staffing analysis.</w:t>
      </w:r>
    </w:p>
    <w:p w:rsidR="00962D33" w:rsidRPr="00EA7966" w:rsidRDefault="00962D33">
      <w:pPr>
        <w:pStyle w:val="Header"/>
        <w:tabs>
          <w:tab w:val="clear" w:pos="4320"/>
          <w:tab w:val="clear" w:pos="8640"/>
        </w:tabs>
        <w:rPr>
          <w:rFonts w:cs="Arial"/>
          <w:color w:val="000000"/>
        </w:rPr>
      </w:pPr>
    </w:p>
    <w:p w:rsidR="00962D33" w:rsidRPr="00EA7966" w:rsidRDefault="00962D33">
      <w:pPr>
        <w:pStyle w:val="RFPNormal"/>
        <w:rPr>
          <w:rFonts w:cs="Arial"/>
        </w:rPr>
        <w:sectPr w:rsidR="00962D33" w:rsidRPr="00EA7966">
          <w:headerReference w:type="default" r:id="rId27"/>
          <w:pgSz w:w="12240" w:h="15840"/>
          <w:pgMar w:top="1440" w:right="1440" w:bottom="1440" w:left="1440" w:header="720" w:footer="648" w:gutter="0"/>
          <w:cols w:space="720"/>
          <w:rtlGutter/>
        </w:sectPr>
      </w:pPr>
    </w:p>
    <w:p w:rsidR="00962D33" w:rsidRPr="00EA7966" w:rsidRDefault="00962D33">
      <w:pPr>
        <w:pStyle w:val="RFPNormal"/>
        <w:rPr>
          <w:rFonts w:cs="Arial"/>
        </w:rPr>
      </w:pPr>
    </w:p>
    <w:p w:rsidR="00962D33" w:rsidRPr="00EA7966" w:rsidRDefault="00962D33">
      <w:pPr>
        <w:pStyle w:val="RFPNormal"/>
        <w:rPr>
          <w:rFonts w:cs="Arial"/>
        </w:rPr>
      </w:pPr>
    </w:p>
    <w:p w:rsidR="00962D33" w:rsidRPr="00EA7966" w:rsidRDefault="00962D33">
      <w:pPr>
        <w:pStyle w:val="Heading1"/>
        <w:rPr>
          <w:rFonts w:cs="Arial"/>
        </w:rPr>
      </w:pPr>
      <w:bookmarkStart w:id="28" w:name="_Toc122159098"/>
      <w:r w:rsidRPr="00EA7966">
        <w:rPr>
          <w:rFonts w:cs="Arial"/>
        </w:rPr>
        <w:t>Appendices</w:t>
      </w:r>
      <w:bookmarkEnd w:id="28"/>
    </w:p>
    <w:p w:rsidR="00962D33" w:rsidRPr="00EA7966" w:rsidRDefault="00962D33">
      <w:pPr>
        <w:pStyle w:val="Heading7"/>
        <w:rPr>
          <w:rFonts w:cs="Arial"/>
        </w:rPr>
      </w:pPr>
    </w:p>
    <w:p w:rsidR="00962D33" w:rsidRPr="00EA7966" w:rsidRDefault="00962D33">
      <w:pPr>
        <w:pStyle w:val="Heading3"/>
        <w:rPr>
          <w:rFonts w:ascii="Arial" w:hAnsi="Arial" w:cs="Arial"/>
        </w:rPr>
      </w:pPr>
      <w:bookmarkStart w:id="29" w:name="_Toc122159099"/>
      <w:r w:rsidRPr="00EA7966">
        <w:rPr>
          <w:rFonts w:ascii="Arial" w:hAnsi="Arial" w:cs="Arial"/>
        </w:rPr>
        <w:t>RFP AMENDMENTS</w:t>
      </w:r>
      <w:bookmarkEnd w:id="29"/>
    </w:p>
    <w:p w:rsidR="00962D33" w:rsidRPr="00EA7966" w:rsidRDefault="00962D33">
      <w:pPr>
        <w:pStyle w:val="RFPNormal"/>
        <w:rPr>
          <w:rFonts w:cs="Arial"/>
        </w:rPr>
      </w:pPr>
      <w:r w:rsidRPr="00EA7966">
        <w:rPr>
          <w:rFonts w:cs="Arial"/>
        </w:rPr>
        <w:t>The City reserves the right to change the schedule or issue amendments to the RFP at any time.  The City also reserves the right to cancel or reissue the RFP.</w:t>
      </w:r>
    </w:p>
    <w:p w:rsidR="00962D33" w:rsidRPr="00EA7966" w:rsidRDefault="00962D33">
      <w:pPr>
        <w:pStyle w:val="RFPNormal"/>
        <w:rPr>
          <w:rFonts w:cs="Arial"/>
        </w:rPr>
      </w:pPr>
    </w:p>
    <w:p w:rsidR="00962D33" w:rsidRPr="00EA7966" w:rsidRDefault="00962D33">
      <w:pPr>
        <w:pStyle w:val="Heading3"/>
        <w:rPr>
          <w:rFonts w:ascii="Arial" w:hAnsi="Arial" w:cs="Arial"/>
        </w:rPr>
      </w:pPr>
      <w:bookmarkStart w:id="30" w:name="_Toc122159100"/>
      <w:r w:rsidRPr="00EA7966">
        <w:rPr>
          <w:rFonts w:ascii="Arial" w:hAnsi="Arial" w:cs="Arial"/>
        </w:rPr>
        <w:t>VENDOR’S COST TO DEVELOP PROPOSAL</w:t>
      </w:r>
      <w:bookmarkEnd w:id="30"/>
    </w:p>
    <w:p w:rsidR="00962D33" w:rsidRPr="00EA7966" w:rsidRDefault="00962D33">
      <w:pPr>
        <w:rPr>
          <w:rFonts w:cs="Arial"/>
          <w:b/>
        </w:rPr>
      </w:pPr>
    </w:p>
    <w:p w:rsidR="00962D33" w:rsidRPr="00EA7966" w:rsidRDefault="00962D33">
      <w:pPr>
        <w:rPr>
          <w:rFonts w:cs="Arial"/>
        </w:rPr>
      </w:pPr>
      <w:r w:rsidRPr="00EA7966">
        <w:rPr>
          <w:rFonts w:cs="Arial"/>
        </w:rPr>
        <w:t>Costs for developing proposals in response to the RFP are entirely the obligation of the vendor and shall not be chargeable in any manner to the City.</w:t>
      </w:r>
    </w:p>
    <w:p w:rsidR="00962D33" w:rsidRPr="00EA7966" w:rsidRDefault="00962D33">
      <w:pPr>
        <w:rPr>
          <w:rFonts w:cs="Arial"/>
        </w:rPr>
      </w:pPr>
    </w:p>
    <w:p w:rsidR="00962D33" w:rsidRPr="00EA7966" w:rsidRDefault="00962D33">
      <w:pPr>
        <w:pStyle w:val="Heading3"/>
        <w:rPr>
          <w:rFonts w:ascii="Arial" w:hAnsi="Arial" w:cs="Arial"/>
        </w:rPr>
      </w:pPr>
      <w:bookmarkStart w:id="31" w:name="_Toc122159101"/>
      <w:r w:rsidRPr="00EA7966">
        <w:rPr>
          <w:rFonts w:ascii="Arial" w:hAnsi="Arial" w:cs="Arial"/>
        </w:rPr>
        <w:t>WITHDRAWAL OF PROPOSALS</w:t>
      </w:r>
      <w:bookmarkEnd w:id="31"/>
    </w:p>
    <w:p w:rsidR="00962D33" w:rsidRPr="00EA7966" w:rsidRDefault="00962D33">
      <w:pPr>
        <w:pStyle w:val="RFPNormal"/>
        <w:rPr>
          <w:rFonts w:cs="Arial"/>
          <w:b/>
        </w:rPr>
      </w:pPr>
    </w:p>
    <w:p w:rsidR="00962D33" w:rsidRPr="00EA7966" w:rsidRDefault="00962D33">
      <w:pPr>
        <w:pStyle w:val="RFPNormal"/>
        <w:rPr>
          <w:rFonts w:cs="Arial"/>
        </w:rPr>
      </w:pPr>
      <w:r w:rsidRPr="00EA7966">
        <w:rPr>
          <w:rFonts w:cs="Arial"/>
        </w:rPr>
        <w:t>Proposals may be withdrawn at any time prior to the submission time specified in this RFP, provided notification is received in writing.  Proposals cannot be changed or withdrawn after the time designated for receipt.</w:t>
      </w:r>
    </w:p>
    <w:p w:rsidR="00962D33" w:rsidRPr="00EA7966" w:rsidRDefault="00962D33">
      <w:pPr>
        <w:pStyle w:val="RFPNormal"/>
        <w:rPr>
          <w:rFonts w:cs="Arial"/>
        </w:rPr>
      </w:pPr>
    </w:p>
    <w:p w:rsidR="00962D33" w:rsidRPr="00EA7966" w:rsidRDefault="00962D33">
      <w:pPr>
        <w:pStyle w:val="Heading3"/>
        <w:rPr>
          <w:rFonts w:ascii="Arial" w:hAnsi="Arial" w:cs="Arial"/>
          <w:caps/>
        </w:rPr>
      </w:pPr>
      <w:bookmarkStart w:id="32" w:name="_Toc122159102"/>
      <w:r w:rsidRPr="00EA7966">
        <w:rPr>
          <w:rFonts w:ascii="Arial" w:hAnsi="Arial" w:cs="Arial"/>
        </w:rPr>
        <w:t>REJECTION OF PROPOSALS – WAIVER OF INFORMALITIES OR IRREGULARITIES</w:t>
      </w:r>
      <w:bookmarkEnd w:id="32"/>
    </w:p>
    <w:p w:rsidR="00962D33" w:rsidRPr="00EA7966" w:rsidRDefault="00962D33">
      <w:pPr>
        <w:pStyle w:val="RFPNormal"/>
        <w:rPr>
          <w:rFonts w:cs="Arial"/>
          <w:b/>
        </w:rPr>
      </w:pPr>
    </w:p>
    <w:p w:rsidR="00962D33" w:rsidRPr="00EA7966" w:rsidRDefault="00962D33">
      <w:pPr>
        <w:pStyle w:val="RFPNormal"/>
        <w:rPr>
          <w:rFonts w:cs="Arial"/>
        </w:rPr>
      </w:pPr>
      <w:r w:rsidRPr="00EA7966">
        <w:rPr>
          <w:rFonts w:cs="Arial"/>
        </w:rPr>
        <w:t>The City reserves the right to reject any or all proposals, to waive any minor informalities or irregularities contained in any proposal, and to accept any proposal deemed to be in the best interest of the City.</w:t>
      </w:r>
    </w:p>
    <w:p w:rsidR="00962D33" w:rsidRPr="00EA7966" w:rsidRDefault="00962D33">
      <w:pPr>
        <w:pStyle w:val="RFPNormal"/>
        <w:rPr>
          <w:rFonts w:cs="Arial"/>
        </w:rPr>
      </w:pPr>
    </w:p>
    <w:p w:rsidR="00962D33" w:rsidRPr="00EA7966" w:rsidRDefault="00962D33">
      <w:pPr>
        <w:pStyle w:val="Heading3"/>
        <w:rPr>
          <w:rFonts w:ascii="Arial" w:hAnsi="Arial" w:cs="Arial"/>
        </w:rPr>
      </w:pPr>
      <w:bookmarkStart w:id="33" w:name="_Toc122159103"/>
      <w:r w:rsidRPr="00EA7966">
        <w:rPr>
          <w:rFonts w:ascii="Arial" w:hAnsi="Arial" w:cs="Arial"/>
        </w:rPr>
        <w:t>PROPOSAL VAILIDITY PERIOD</w:t>
      </w:r>
      <w:bookmarkEnd w:id="33"/>
    </w:p>
    <w:p w:rsidR="00962D33" w:rsidRPr="00EA7966" w:rsidRDefault="00962D33">
      <w:pPr>
        <w:pStyle w:val="RFPNormal"/>
        <w:rPr>
          <w:rFonts w:cs="Arial"/>
          <w:b/>
        </w:rPr>
      </w:pPr>
    </w:p>
    <w:p w:rsidR="00962D33" w:rsidRPr="00EA7966" w:rsidRDefault="00962D33">
      <w:pPr>
        <w:pStyle w:val="RFPNormal"/>
        <w:rPr>
          <w:rFonts w:cs="Arial"/>
        </w:rPr>
      </w:pPr>
      <w:r w:rsidRPr="00EA7966">
        <w:rPr>
          <w:rFonts w:cs="Arial"/>
        </w:rPr>
        <w:t>Submission of the proposal will signify the vendor’s agreement that its proposal and the content thereof are valid for 180 days following the submission deadline and will become part of the contract that is negotiated between the City and the successful vendor.</w:t>
      </w:r>
    </w:p>
    <w:p w:rsidR="00962D33" w:rsidRPr="00EA7966" w:rsidRDefault="00962D33">
      <w:pPr>
        <w:pStyle w:val="RFPNormal"/>
        <w:rPr>
          <w:rFonts w:cs="Arial"/>
        </w:rPr>
      </w:pPr>
    </w:p>
    <w:p w:rsidR="00962D33" w:rsidRPr="00EA7966" w:rsidRDefault="00962D33">
      <w:pPr>
        <w:pStyle w:val="Heading3"/>
        <w:rPr>
          <w:rFonts w:ascii="Arial" w:hAnsi="Arial" w:cs="Arial"/>
          <w:sz w:val="22"/>
        </w:rPr>
      </w:pPr>
      <w:bookmarkStart w:id="34" w:name="_Toc122159104"/>
      <w:r w:rsidRPr="00EA7966">
        <w:rPr>
          <w:rFonts w:ascii="Arial" w:hAnsi="Arial" w:cs="Arial"/>
        </w:rPr>
        <w:t>CITY TAXATION</w:t>
      </w:r>
      <w:bookmarkEnd w:id="34"/>
    </w:p>
    <w:p w:rsidR="00962D33" w:rsidRPr="00EA7966" w:rsidRDefault="00962D33">
      <w:pPr>
        <w:pStyle w:val="RFPNormal"/>
        <w:rPr>
          <w:rFonts w:cs="Arial"/>
        </w:rPr>
      </w:pPr>
      <w:r w:rsidRPr="00EA7966">
        <w:rPr>
          <w:rFonts w:cs="Arial"/>
        </w:rPr>
        <w:t xml:space="preserve">The contractor awarded said contract will be required to purchase a City of </w:t>
      </w:r>
      <w:r>
        <w:rPr>
          <w:rFonts w:cs="Arial"/>
        </w:rPr>
        <w:t>Sequim</w:t>
      </w:r>
      <w:r w:rsidRPr="00EA7966">
        <w:rPr>
          <w:rFonts w:cs="Arial"/>
        </w:rPr>
        <w:t xml:space="preserve"> Business License.</w:t>
      </w:r>
    </w:p>
    <w:p w:rsidR="00962D33" w:rsidRPr="00EA7966" w:rsidRDefault="00962D33">
      <w:pPr>
        <w:pStyle w:val="Header"/>
        <w:tabs>
          <w:tab w:val="clear" w:pos="4320"/>
          <w:tab w:val="left" w:pos="-720"/>
          <w:tab w:val="left" w:pos="0"/>
          <w:tab w:val="left" w:pos="720"/>
          <w:tab w:val="left" w:pos="900"/>
          <w:tab w:val="left" w:pos="2719"/>
          <w:tab w:val="left" w:pos="3259"/>
          <w:tab w:val="left" w:pos="3840"/>
          <w:tab w:val="left" w:pos="4540"/>
          <w:tab w:val="left" w:pos="5040"/>
          <w:tab w:val="left" w:pos="8640"/>
        </w:tabs>
        <w:rPr>
          <w:rFonts w:cs="Arial"/>
        </w:rPr>
      </w:pPr>
    </w:p>
    <w:p w:rsidR="00962D33" w:rsidRPr="00EA7966" w:rsidRDefault="00962D33" w:rsidP="006227EF">
      <w:pPr>
        <w:pStyle w:val="Heading3"/>
        <w:rPr>
          <w:rFonts w:ascii="Arial" w:hAnsi="Arial" w:cs="Arial"/>
        </w:rPr>
      </w:pPr>
      <w:bookmarkStart w:id="35" w:name="_Toc122159105"/>
      <w:r w:rsidRPr="00EA7966">
        <w:rPr>
          <w:rFonts w:ascii="Arial" w:hAnsi="Arial" w:cs="Arial"/>
        </w:rPr>
        <w:lastRenderedPageBreak/>
        <w:t>PUBLIC RECORDS</w:t>
      </w:r>
      <w:bookmarkEnd w:id="35"/>
    </w:p>
    <w:p w:rsidR="00962D33" w:rsidRPr="00EA7966" w:rsidRDefault="00962D33" w:rsidP="006227EF">
      <w:pPr>
        <w:keepNext/>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rPr>
          <w:rFonts w:cs="Arial"/>
        </w:rPr>
      </w:pPr>
    </w:p>
    <w:p w:rsidR="00962D33" w:rsidRPr="00EA7966" w:rsidRDefault="00962D33">
      <w:pPr>
        <w:rPr>
          <w:rFonts w:cs="Arial"/>
        </w:rPr>
      </w:pPr>
      <w:r w:rsidRPr="00FC2E7F">
        <w:rPr>
          <w:rFonts w:cs="Arial"/>
          <w:strike/>
          <w:szCs w:val="24"/>
        </w:rPr>
        <w:t>“</w:t>
      </w:r>
      <w:r w:rsidRPr="00EA7966">
        <w:rPr>
          <w:rFonts w:cs="Arial"/>
        </w:rPr>
        <w:t>Under Washington state law, the documents (including but not limited to written, printed, graphic, electronic, photographic or voice mail materials and/or transcriptions, recordings or reproductions thereof) submitted in response to this request for proposals (the “documents”) become a public record upon submission to the City, subject to mandatory disclosure upon request by any person, unless the documents are exempted from public disclosure by a specific provision of law.  If the City receives a request for inspection or copying of any such documents</w:t>
      </w:r>
      <w:r>
        <w:rPr>
          <w:rFonts w:cs="Arial"/>
        </w:rPr>
        <w:t xml:space="preserve"> </w:t>
      </w:r>
      <w:r w:rsidRPr="00F21705">
        <w:rPr>
          <w:rFonts w:cs="Arial"/>
          <w:szCs w:val="24"/>
        </w:rPr>
        <w:t>provided by a vendor in response to this RFP,</w:t>
      </w:r>
      <w:r w:rsidRPr="00F21705">
        <w:rPr>
          <w:rFonts w:cs="Arial"/>
        </w:rPr>
        <w:t xml:space="preserve"> it will promptly notify the </w:t>
      </w:r>
      <w:r w:rsidRPr="00F21705">
        <w:rPr>
          <w:rFonts w:cs="Arial"/>
          <w:szCs w:val="24"/>
        </w:rPr>
        <w:t>vendor at the address given in response to this RFP that it has received such a request.</w:t>
      </w:r>
      <w:r w:rsidRPr="00F21705">
        <w:rPr>
          <w:rFonts w:cs="Arial"/>
        </w:rPr>
        <w:t xml:space="preserve">  </w:t>
      </w:r>
      <w:r w:rsidRPr="00F21705">
        <w:rPr>
          <w:rFonts w:cs="Arial"/>
          <w:szCs w:val="24"/>
        </w:rPr>
        <w:t>Such notice will inform the vendor of the date the City intends to disclose the documents requested and affording the vendor a reasonable opportunity to obtain</w:t>
      </w:r>
      <w:r>
        <w:rPr>
          <w:rFonts w:cs="Arial"/>
        </w:rPr>
        <w:t xml:space="preserve"> </w:t>
      </w:r>
      <w:r w:rsidRPr="00EA7966">
        <w:rPr>
          <w:rFonts w:cs="Arial"/>
        </w:rPr>
        <w:t>a court order prohibiting or conditioning the release of the documents.  The City assumes no contractual obligation to enforce any exemption.</w:t>
      </w:r>
      <w:r w:rsidRPr="00FC2E7F">
        <w:rPr>
          <w:rFonts w:cs="Arial"/>
          <w:strike/>
          <w:szCs w:val="24"/>
        </w:rPr>
        <w:t>”</w:t>
      </w:r>
    </w:p>
    <w:p w:rsidR="00962D33" w:rsidRPr="00EA7966" w:rsidRDefault="00962D33">
      <w:pPr>
        <w:pStyle w:val="Header"/>
        <w:tabs>
          <w:tab w:val="clear" w:pos="4320"/>
          <w:tab w:val="clear" w:pos="8640"/>
          <w:tab w:val="left" w:pos="900"/>
        </w:tabs>
        <w:rPr>
          <w:rFonts w:cs="Arial"/>
        </w:rPr>
      </w:pPr>
    </w:p>
    <w:p w:rsidR="00962D33" w:rsidRPr="00EA7966" w:rsidRDefault="00962D33">
      <w:pPr>
        <w:pStyle w:val="Heading3"/>
        <w:rPr>
          <w:rFonts w:ascii="Arial" w:hAnsi="Arial" w:cs="Arial"/>
        </w:rPr>
      </w:pPr>
      <w:bookmarkStart w:id="36" w:name="_Toc122159106"/>
      <w:r w:rsidRPr="00EA7966">
        <w:rPr>
          <w:rFonts w:ascii="Arial" w:hAnsi="Arial" w:cs="Arial"/>
        </w:rPr>
        <w:t>ACQUISITION AUTHORITY</w:t>
      </w:r>
      <w:bookmarkEnd w:id="36"/>
      <w:r w:rsidRPr="00EA7966">
        <w:rPr>
          <w:rFonts w:ascii="Arial" w:hAnsi="Arial" w:cs="Arial"/>
        </w:rPr>
        <w:t xml:space="preserve"> </w:t>
      </w:r>
    </w:p>
    <w:p w:rsidR="00962D33" w:rsidRPr="00EA7966" w:rsidRDefault="00962D33">
      <w:pPr>
        <w:pStyle w:val="Header"/>
        <w:tabs>
          <w:tab w:val="clear" w:pos="4320"/>
          <w:tab w:val="clear" w:pos="8640"/>
        </w:tabs>
        <w:rPr>
          <w:rFonts w:cs="Arial"/>
        </w:rPr>
      </w:pPr>
    </w:p>
    <w:p w:rsidR="00962D33" w:rsidRPr="00EA7966" w:rsidRDefault="00962D33">
      <w:pPr>
        <w:pStyle w:val="RFPNormal"/>
        <w:rPr>
          <w:rFonts w:cs="Arial"/>
        </w:rPr>
      </w:pPr>
      <w:r w:rsidRPr="00EA7966">
        <w:rPr>
          <w:rFonts w:cs="Arial"/>
        </w:rPr>
        <w:t xml:space="preserve">This RFP </w:t>
      </w:r>
      <w:r w:rsidRPr="00F21705">
        <w:rPr>
          <w:rFonts w:cs="Arial"/>
          <w:szCs w:val="24"/>
        </w:rPr>
        <w:t>and acquisition are authorized</w:t>
      </w:r>
      <w:r>
        <w:rPr>
          <w:rFonts w:cs="Arial"/>
        </w:rPr>
        <w:t xml:space="preserve"> </w:t>
      </w:r>
      <w:r w:rsidRPr="00EA7966">
        <w:rPr>
          <w:rFonts w:cs="Arial"/>
        </w:rPr>
        <w:t>pursuant to RCW 39.04.270.</w:t>
      </w:r>
    </w:p>
    <w:p w:rsidR="00962D33" w:rsidRPr="00EA7966" w:rsidRDefault="00962D33">
      <w:pPr>
        <w:pStyle w:val="RFPNormal"/>
        <w:rPr>
          <w:rFonts w:cs="Arial"/>
        </w:rPr>
      </w:pPr>
      <w:r w:rsidRPr="00EA7966">
        <w:rPr>
          <w:rFonts w:cs="Arial"/>
        </w:rPr>
        <w:br w:type="page"/>
      </w:r>
    </w:p>
    <w:p w:rsidR="00962D33" w:rsidRPr="00EA7966" w:rsidRDefault="00962D33">
      <w:pPr>
        <w:pStyle w:val="Heading3"/>
        <w:rPr>
          <w:rFonts w:ascii="Arial" w:hAnsi="Arial" w:cs="Arial"/>
        </w:rPr>
      </w:pPr>
      <w:bookmarkStart w:id="37" w:name="_Toc122159107"/>
      <w:r w:rsidRPr="00EA7966">
        <w:rPr>
          <w:rFonts w:ascii="Arial" w:hAnsi="Arial" w:cs="Arial"/>
        </w:rPr>
        <w:t>CONTRACT AWARD AND EXECUTION</w:t>
      </w:r>
      <w:bookmarkEnd w:id="37"/>
    </w:p>
    <w:p w:rsidR="00962D33" w:rsidRPr="00EA7966" w:rsidRDefault="00962D33">
      <w:pPr>
        <w:rPr>
          <w:rFonts w:cs="Arial"/>
        </w:rPr>
      </w:pPr>
    </w:p>
    <w:p w:rsidR="00962D33" w:rsidRPr="00EA7966" w:rsidRDefault="00962D33">
      <w:pPr>
        <w:pStyle w:val="RFPBullet1"/>
        <w:rPr>
          <w:rFonts w:cs="Arial"/>
        </w:rPr>
      </w:pPr>
      <w:r w:rsidRPr="00EA7966">
        <w:rPr>
          <w:rFonts w:cs="Arial"/>
        </w:rPr>
        <w:t>The City reserves the right to make an award without further discussion of the proposal submitted.  Therefore, the proposal should be initially submitted on the most favorable terms the vendors can offer.  It is understood that the proposal will become a part of the official file on this matter without obligation to the City.</w:t>
      </w:r>
    </w:p>
    <w:p w:rsidR="00962D33" w:rsidRPr="00EA7966" w:rsidRDefault="00962D33">
      <w:pPr>
        <w:pStyle w:val="RFPBullet1"/>
        <w:rPr>
          <w:rFonts w:cs="Arial"/>
        </w:rPr>
      </w:pPr>
      <w:r w:rsidRPr="00EA7966">
        <w:rPr>
          <w:rFonts w:cs="Arial"/>
        </w:rPr>
        <w:t>The general conditions and specifications of the RFP</w:t>
      </w:r>
      <w:r>
        <w:rPr>
          <w:rFonts w:cs="Arial"/>
        </w:rPr>
        <w:t xml:space="preserve"> </w:t>
      </w:r>
      <w:r w:rsidRPr="00F21705">
        <w:rPr>
          <w:rFonts w:cs="Arial"/>
          <w:szCs w:val="24"/>
        </w:rPr>
        <w:t>and as proposed by the City</w:t>
      </w:r>
      <w:r w:rsidRPr="00EA7966">
        <w:rPr>
          <w:rFonts w:cs="Arial"/>
        </w:rPr>
        <w:t xml:space="preserve"> and the successful vendor's response, as amended by agreements between the City and the vendor, will become part of the contract documents.  Additionally, the City will verify vendor representations that appear in the proposal.  Failure of the vendor's products to meet the mandatory specifications may result in elimination of the vendor from competition or in contract cancellation or termination.</w:t>
      </w:r>
    </w:p>
    <w:p w:rsidR="00962D33" w:rsidRPr="00EA7966" w:rsidRDefault="00962D33">
      <w:pPr>
        <w:pStyle w:val="RFPBullet1"/>
        <w:rPr>
          <w:rFonts w:cs="Arial"/>
        </w:rPr>
      </w:pPr>
      <w:r w:rsidRPr="00EA7966">
        <w:rPr>
          <w:rFonts w:cs="Arial"/>
        </w:rPr>
        <w:t>The vendor selected as the apparently successful vendor will be expected to enter into a contract with the City.</w:t>
      </w:r>
    </w:p>
    <w:p w:rsidR="00962D33" w:rsidRPr="00EA7966" w:rsidRDefault="00962D33">
      <w:pPr>
        <w:pStyle w:val="RFPBullet1"/>
        <w:rPr>
          <w:rFonts w:cs="Arial"/>
        </w:rPr>
      </w:pPr>
      <w:r w:rsidRPr="00EA7966">
        <w:rPr>
          <w:rFonts w:cs="Arial"/>
        </w:rPr>
        <w:t>If the selected vendor fails to sign the contract within five (5) business days of delivery of the final contract, the City may elect to cancel the award and award the contract to the next-highest-ranked vendor.</w:t>
      </w:r>
    </w:p>
    <w:p w:rsidR="00962D33" w:rsidRPr="00EA7966" w:rsidRDefault="00962D33">
      <w:pPr>
        <w:pStyle w:val="RFPBullet1"/>
        <w:rPr>
          <w:rFonts w:cs="Arial"/>
        </w:rPr>
      </w:pPr>
      <w:r w:rsidRPr="00EA7966">
        <w:rPr>
          <w:rFonts w:cs="Arial"/>
        </w:rPr>
        <w:t>No cost chargeable to the proposed contract may be incurred before receipt of a fully executed contract.</w:t>
      </w:r>
    </w:p>
    <w:p w:rsidR="00962D33" w:rsidRPr="00EA7966" w:rsidRDefault="00962D33">
      <w:pPr>
        <w:rPr>
          <w:rFonts w:cs="Arial"/>
        </w:rPr>
      </w:pPr>
    </w:p>
    <w:p w:rsidR="00962D33" w:rsidRPr="00EA7966" w:rsidRDefault="00962D33">
      <w:pPr>
        <w:rPr>
          <w:rFonts w:cs="Arial"/>
        </w:rPr>
      </w:pPr>
      <w:r w:rsidRPr="00EA7966">
        <w:rPr>
          <w:rFonts w:cs="Arial"/>
        </w:rPr>
        <w:br w:type="page"/>
      </w:r>
    </w:p>
    <w:p w:rsidR="00962D33" w:rsidRPr="00EA7966" w:rsidRDefault="00962D33" w:rsidP="006227EF">
      <w:pPr>
        <w:pStyle w:val="RFPNumberedDirections"/>
        <w:ind w:left="0" w:firstLine="0"/>
        <w:rPr>
          <w:rFonts w:cs="Arial"/>
        </w:rPr>
      </w:pPr>
    </w:p>
    <w:p w:rsidR="00962D33" w:rsidRPr="00EA7966" w:rsidRDefault="00962D33">
      <w:pPr>
        <w:pStyle w:val="Header"/>
        <w:tabs>
          <w:tab w:val="clear" w:pos="4320"/>
          <w:tab w:val="clear" w:pos="8640"/>
        </w:tabs>
        <w:rPr>
          <w:rFonts w:cs="Arial"/>
        </w:rPr>
      </w:pPr>
    </w:p>
    <w:p w:rsidR="00962D33" w:rsidRPr="00EA7966" w:rsidRDefault="00962D33">
      <w:pPr>
        <w:pStyle w:val="Heading3"/>
        <w:rPr>
          <w:rFonts w:ascii="Arial" w:hAnsi="Arial" w:cs="Arial"/>
        </w:rPr>
      </w:pPr>
      <w:bookmarkStart w:id="38" w:name="_Toc122159108"/>
      <w:r w:rsidRPr="00FA637C">
        <w:rPr>
          <w:rFonts w:ascii="Arial" w:hAnsi="Arial" w:cs="Arial"/>
          <w:szCs w:val="24"/>
          <w:u w:val="single"/>
        </w:rPr>
        <w:t>DEFENSE, INDEMNIFICATION, HOLD HARMLESS AND</w:t>
      </w:r>
      <w:r>
        <w:rPr>
          <w:rFonts w:ascii="Arial" w:hAnsi="Arial" w:cs="Arial"/>
        </w:rPr>
        <w:t xml:space="preserve"> </w:t>
      </w:r>
      <w:r w:rsidRPr="00EA7966">
        <w:rPr>
          <w:rFonts w:ascii="Arial" w:hAnsi="Arial" w:cs="Arial"/>
        </w:rPr>
        <w:t>INSURANCE REQUIREMENTS</w:t>
      </w:r>
      <w:bookmarkEnd w:id="38"/>
    </w:p>
    <w:p w:rsidR="00962D33" w:rsidRPr="00EA7966" w:rsidRDefault="00962D33">
      <w:pPr>
        <w:pStyle w:val="RFPNormal"/>
        <w:rPr>
          <w:rFonts w:cs="Arial"/>
        </w:rPr>
      </w:pPr>
    </w:p>
    <w:p w:rsidR="00962D33" w:rsidRPr="00F21705" w:rsidRDefault="00962D33">
      <w:pPr>
        <w:pStyle w:val="RFPNormal"/>
        <w:rPr>
          <w:rFonts w:cs="Arial"/>
        </w:rPr>
      </w:pPr>
      <w:r w:rsidRPr="00F21705">
        <w:rPr>
          <w:rFonts w:cs="Arial"/>
          <w:szCs w:val="24"/>
        </w:rPr>
        <w:t>In addition to other standard contractual terms the City will need, t</w:t>
      </w:r>
      <w:r w:rsidRPr="00F21705">
        <w:rPr>
          <w:rFonts w:cs="Arial"/>
        </w:rPr>
        <w:t>he City will require the selected vendor to comply with the</w:t>
      </w:r>
      <w:r w:rsidRPr="00F21705">
        <w:rPr>
          <w:rFonts w:cs="Arial"/>
          <w:szCs w:val="24"/>
        </w:rPr>
        <w:t xml:space="preserve"> defense, indemnification, hold harmless and</w:t>
      </w:r>
      <w:r w:rsidRPr="00F21705">
        <w:rPr>
          <w:rFonts w:cs="Arial"/>
        </w:rPr>
        <w:t xml:space="preserve">   insurance requirements as outlined below:</w:t>
      </w:r>
    </w:p>
    <w:p w:rsidR="00962D33" w:rsidRDefault="00962D33">
      <w:pPr>
        <w:pStyle w:val="RFPNormal"/>
        <w:rPr>
          <w:rFonts w:cs="Arial"/>
        </w:rPr>
      </w:pPr>
    </w:p>
    <w:p w:rsidR="00962D33" w:rsidRPr="00F21705" w:rsidRDefault="00962D33" w:rsidP="00FA637C">
      <w:pPr>
        <w:spacing w:line="240" w:lineRule="exact"/>
        <w:rPr>
          <w:szCs w:val="24"/>
        </w:rPr>
      </w:pPr>
      <w:r w:rsidRPr="00F21705">
        <w:rPr>
          <w:szCs w:val="24"/>
        </w:rPr>
        <w:t xml:space="preserve">Consultant shall defend, indemnify and hold the City, its officers, officials, employees and volunteers harmless from any and all claims, injuries, damages, losses or suits including attorney fees, arising out of or resulting from the acts, errors or </w:t>
      </w:r>
      <w:r>
        <w:rPr>
          <w:szCs w:val="24"/>
        </w:rPr>
        <w:t xml:space="preserve">omissions of the Consultant in </w:t>
      </w:r>
      <w:r w:rsidRPr="00F21705">
        <w:rPr>
          <w:szCs w:val="24"/>
        </w:rPr>
        <w:t>performance of this Agreement, except for injuries and damages caused by the sole negligence of the City.</w:t>
      </w:r>
    </w:p>
    <w:p w:rsidR="00962D33" w:rsidRDefault="00962D33">
      <w:pPr>
        <w:pStyle w:val="RFPNormal"/>
        <w:rPr>
          <w:rFonts w:cs="Arial"/>
        </w:rPr>
      </w:pPr>
    </w:p>
    <w:p w:rsidR="00962D33" w:rsidRPr="00EA7966" w:rsidRDefault="00962D33">
      <w:pPr>
        <w:rPr>
          <w:rFonts w:cs="Arial"/>
        </w:rPr>
      </w:pPr>
      <w:r w:rsidRPr="00EA7966">
        <w:rPr>
          <w:rFonts w:cs="Arial"/>
        </w:rPr>
        <w:t xml:space="preserve">The </w:t>
      </w:r>
      <w:r w:rsidRPr="00F21705">
        <w:rPr>
          <w:rFonts w:cs="Arial"/>
          <w:szCs w:val="24"/>
        </w:rPr>
        <w:t>vendor</w:t>
      </w:r>
      <w:r w:rsidRPr="00F21705">
        <w:rPr>
          <w:rFonts w:cs="Arial"/>
        </w:rPr>
        <w:t xml:space="preserve"> </w:t>
      </w:r>
      <w:r w:rsidRPr="00EA7966">
        <w:rPr>
          <w:rFonts w:cs="Arial"/>
        </w:rPr>
        <w:t>shall procure and maintain</w:t>
      </w:r>
      <w:r>
        <w:rPr>
          <w:rFonts w:cs="Arial"/>
        </w:rPr>
        <w:t>,</w:t>
      </w:r>
      <w:r w:rsidRPr="00EA7966">
        <w:rPr>
          <w:rFonts w:cs="Arial"/>
        </w:rPr>
        <w:t xml:space="preserve"> for the duration of this Agreement</w:t>
      </w:r>
      <w:r>
        <w:rPr>
          <w:rFonts w:cs="Arial"/>
        </w:rPr>
        <w:t>,</w:t>
      </w:r>
      <w:r w:rsidRPr="00EA7966">
        <w:rPr>
          <w:rFonts w:cs="Arial"/>
        </w:rPr>
        <w:t xml:space="preserve"> insurance against claims for </w:t>
      </w:r>
      <w:r w:rsidRPr="00FA637C">
        <w:rPr>
          <w:rFonts w:cs="Arial"/>
          <w:szCs w:val="24"/>
        </w:rPr>
        <w:t>injuries</w:t>
      </w:r>
      <w:r w:rsidRPr="00EA7966">
        <w:rPr>
          <w:rFonts w:cs="Arial"/>
        </w:rPr>
        <w:t xml:space="preserve"> to persons or damages to property which may arise from or in connection with the performance of the work hereunder by the Contractor, his agents, representatives, employees or subcontractors. The cost of such insurance shall be paid by the Contractor. Insurance shall meet or exceed the following unless otherwise approved by the City. </w:t>
      </w:r>
    </w:p>
    <w:p w:rsidR="00962D33" w:rsidRPr="00EA7966" w:rsidRDefault="00962D33">
      <w:pPr>
        <w:pStyle w:val="H4"/>
        <w:jc w:val="both"/>
        <w:rPr>
          <w:rFonts w:ascii="Arial" w:hAnsi="Arial" w:cs="Arial"/>
        </w:rPr>
      </w:pPr>
      <w:r w:rsidRPr="00EA7966">
        <w:rPr>
          <w:rFonts w:ascii="Arial" w:hAnsi="Arial" w:cs="Arial"/>
        </w:rPr>
        <w:t>A. Minimum Scope of Insurance</w:t>
      </w:r>
    </w:p>
    <w:p w:rsidR="00962D33" w:rsidRPr="00EA7966" w:rsidRDefault="00962D33">
      <w:pPr>
        <w:pStyle w:val="Blockquote"/>
        <w:jc w:val="both"/>
        <w:rPr>
          <w:rFonts w:ascii="Arial" w:hAnsi="Arial" w:cs="Arial"/>
        </w:rPr>
      </w:pPr>
      <w:r w:rsidRPr="00EA7966">
        <w:rPr>
          <w:rFonts w:ascii="Arial" w:hAnsi="Arial" w:cs="Arial"/>
        </w:rPr>
        <w:t>1. Insurance Services Office Commercial General Liability coverage ("occurrence" form CG0001) (Ed.10/1/93), or, Insurance Services Office form number GL 0002 (Ed. 1/73) covering Comprehensive General Liability and Insurance Services Office form number GL 0404 (Ed. 1/81) covering Broad Form Comprehensive General Liability.</w:t>
      </w:r>
    </w:p>
    <w:p w:rsidR="00962D33" w:rsidRPr="00EA7966" w:rsidRDefault="00962D33">
      <w:pPr>
        <w:pStyle w:val="Blockquote"/>
        <w:jc w:val="both"/>
        <w:rPr>
          <w:rFonts w:ascii="Arial" w:hAnsi="Arial" w:cs="Arial"/>
        </w:rPr>
      </w:pPr>
      <w:r w:rsidRPr="00EA7966">
        <w:rPr>
          <w:rFonts w:ascii="Arial" w:hAnsi="Arial" w:cs="Arial"/>
        </w:rPr>
        <w:t>2. Insurance Services Office form number CA 0001 (Ed. 12/93), covering Automobile Liability code 1, "any auto", for activities involving other than incidental personal auto usage.</w:t>
      </w:r>
    </w:p>
    <w:p w:rsidR="00962D33" w:rsidRPr="00EA7966" w:rsidRDefault="00962D33">
      <w:pPr>
        <w:pStyle w:val="Blockquote"/>
        <w:jc w:val="both"/>
        <w:rPr>
          <w:rFonts w:ascii="Arial" w:hAnsi="Arial" w:cs="Arial"/>
        </w:rPr>
      </w:pPr>
      <w:r w:rsidRPr="00EA7966">
        <w:rPr>
          <w:rFonts w:ascii="Arial" w:hAnsi="Arial" w:cs="Arial"/>
        </w:rPr>
        <w:t>3. Workers’ Compensation coverage as required by the Industrial Insurance Laws of the State of Washington.</w:t>
      </w:r>
    </w:p>
    <w:p w:rsidR="00962D33" w:rsidRPr="00EA7966" w:rsidRDefault="00962D33">
      <w:pPr>
        <w:pStyle w:val="Blockquote"/>
        <w:jc w:val="both"/>
        <w:rPr>
          <w:rFonts w:ascii="Arial" w:hAnsi="Arial" w:cs="Arial"/>
        </w:rPr>
      </w:pPr>
      <w:r w:rsidRPr="00EA7966">
        <w:rPr>
          <w:rFonts w:ascii="Arial" w:hAnsi="Arial" w:cs="Arial"/>
        </w:rPr>
        <w:t>4. Consultant's Errors and Omissions or Professional Liability applying to all professional activities performed under the contract.</w:t>
      </w:r>
    </w:p>
    <w:p w:rsidR="00962D33" w:rsidRPr="00EA7966" w:rsidRDefault="00962D33">
      <w:pPr>
        <w:pStyle w:val="H4"/>
        <w:jc w:val="both"/>
        <w:rPr>
          <w:rFonts w:ascii="Arial" w:hAnsi="Arial" w:cs="Arial"/>
        </w:rPr>
      </w:pPr>
      <w:r w:rsidRPr="00EA7966">
        <w:rPr>
          <w:rFonts w:ascii="Arial" w:hAnsi="Arial" w:cs="Arial"/>
        </w:rPr>
        <w:t>B. Minimum Levels of Insurance</w:t>
      </w:r>
    </w:p>
    <w:p w:rsidR="00962D33" w:rsidRPr="00EA7966" w:rsidRDefault="00962D33">
      <w:pPr>
        <w:pStyle w:val="Blockquote"/>
        <w:jc w:val="both"/>
        <w:rPr>
          <w:rFonts w:ascii="Arial" w:hAnsi="Arial" w:cs="Arial"/>
        </w:rPr>
      </w:pPr>
      <w:r w:rsidRPr="00EA7966">
        <w:rPr>
          <w:rFonts w:ascii="Arial" w:hAnsi="Arial" w:cs="Arial"/>
        </w:rPr>
        <w:t>1. Comprehensive or Commercial General Liability: $1,000,000 combined single limit per occurrence for bodily injury, personal injury and property damage.</w:t>
      </w:r>
    </w:p>
    <w:p w:rsidR="00962D33" w:rsidRPr="00EA7966" w:rsidRDefault="00962D33">
      <w:pPr>
        <w:pStyle w:val="Blockquote"/>
        <w:jc w:val="both"/>
        <w:rPr>
          <w:rFonts w:ascii="Arial" w:hAnsi="Arial" w:cs="Arial"/>
        </w:rPr>
      </w:pPr>
      <w:r w:rsidRPr="00EA7966">
        <w:rPr>
          <w:rFonts w:ascii="Arial" w:hAnsi="Arial" w:cs="Arial"/>
        </w:rPr>
        <w:t>2. Automobile Liability: $1,000,000 combined single limit per accident for bodily injury and property damage.</w:t>
      </w:r>
    </w:p>
    <w:p w:rsidR="00962D33" w:rsidRPr="00C2431E" w:rsidRDefault="00962D33" w:rsidP="00C2431E">
      <w:r w:rsidRPr="00C2431E">
        <w:lastRenderedPageBreak/>
        <w:t>3. Workers' Compensation coverage as required by the Industrial Insurance laws of the State of Washington.</w:t>
      </w:r>
    </w:p>
    <w:p w:rsidR="00962D33" w:rsidRPr="00EA7966" w:rsidRDefault="00C2431E" w:rsidP="00C2431E">
      <w:pPr>
        <w:pStyle w:val="Blockquote"/>
        <w:jc w:val="both"/>
        <w:rPr>
          <w:rFonts w:ascii="Arial" w:hAnsi="Arial" w:cs="Arial"/>
        </w:rPr>
      </w:pPr>
      <w:r>
        <w:rPr>
          <w:rFonts w:ascii="Arial" w:hAnsi="Arial" w:cs="Arial"/>
        </w:rPr>
        <w:t xml:space="preserve"> </w:t>
      </w:r>
      <w:r w:rsidR="00962D33" w:rsidRPr="00EA7966">
        <w:rPr>
          <w:rFonts w:ascii="Arial" w:hAnsi="Arial" w:cs="Arial"/>
        </w:rPr>
        <w:t>4. Consultant's Errors or Omissions or Professional Liability: $1,000,000 per occurrence and as an annual aggregate.</w:t>
      </w:r>
    </w:p>
    <w:p w:rsidR="00962D33" w:rsidRPr="00EA7966" w:rsidRDefault="00962D33">
      <w:pPr>
        <w:pStyle w:val="H4"/>
        <w:jc w:val="both"/>
        <w:rPr>
          <w:rFonts w:ascii="Arial" w:hAnsi="Arial" w:cs="Arial"/>
        </w:rPr>
      </w:pPr>
      <w:r w:rsidRPr="00EA7966">
        <w:rPr>
          <w:rFonts w:ascii="Arial" w:hAnsi="Arial" w:cs="Arial"/>
        </w:rPr>
        <w:t>C. Deductibles and Self-Insured Retentions</w:t>
      </w:r>
    </w:p>
    <w:p w:rsidR="00962D33" w:rsidRPr="00EA7966" w:rsidRDefault="00962D33">
      <w:pPr>
        <w:pStyle w:val="Blockquote"/>
        <w:jc w:val="both"/>
        <w:rPr>
          <w:rFonts w:ascii="Arial" w:hAnsi="Arial" w:cs="Arial"/>
        </w:rPr>
      </w:pPr>
      <w:r w:rsidRPr="00EA7966">
        <w:rPr>
          <w:rFonts w:ascii="Arial" w:hAnsi="Arial" w:cs="Arial"/>
        </w:rPr>
        <w:t>Any deductibles or self-insured retentions must be declared to and approved by the City. In the event the deductibles or self-insured retentions are not acceptable to the City, the City reserves the right to negotiate with the Contractor for changes in coverage deductibles or self-insured retentions; or alternatively, require the Contractor to provide evidence of other security guaranteeing payment of losses and related investigations, claim administration and defense expenses.</w:t>
      </w:r>
    </w:p>
    <w:p w:rsidR="00962D33" w:rsidRPr="00EA7966" w:rsidRDefault="00962D33">
      <w:pPr>
        <w:pStyle w:val="H4"/>
        <w:jc w:val="both"/>
        <w:rPr>
          <w:rFonts w:ascii="Arial" w:hAnsi="Arial" w:cs="Arial"/>
        </w:rPr>
      </w:pPr>
      <w:r w:rsidRPr="00EA7966">
        <w:rPr>
          <w:rFonts w:ascii="Arial" w:hAnsi="Arial" w:cs="Arial"/>
        </w:rPr>
        <w:t>D. Other Provisions</w:t>
      </w:r>
    </w:p>
    <w:p w:rsidR="00962D33" w:rsidRPr="00EA7966" w:rsidRDefault="00962D33">
      <w:pPr>
        <w:pStyle w:val="Blockquote"/>
        <w:jc w:val="both"/>
        <w:rPr>
          <w:rFonts w:ascii="Arial" w:hAnsi="Arial" w:cs="Arial"/>
        </w:rPr>
      </w:pPr>
      <w:r w:rsidRPr="00EA7966">
        <w:rPr>
          <w:rFonts w:ascii="Arial" w:hAnsi="Arial" w:cs="Arial"/>
        </w:rPr>
        <w:t>Wherever possible, the policies are to contain, or be endorsed to contain, the following provisions:</w:t>
      </w:r>
    </w:p>
    <w:p w:rsidR="00962D33" w:rsidRPr="00EA7966" w:rsidRDefault="00962D33">
      <w:pPr>
        <w:pStyle w:val="Blockquote"/>
        <w:jc w:val="both"/>
        <w:rPr>
          <w:rFonts w:ascii="Arial" w:hAnsi="Arial" w:cs="Arial"/>
        </w:rPr>
      </w:pPr>
      <w:r w:rsidRPr="00EA7966">
        <w:rPr>
          <w:rFonts w:ascii="Arial" w:hAnsi="Arial" w:cs="Arial"/>
        </w:rPr>
        <w:t xml:space="preserve">1. General or Commercial Liability and Automobile Liability </w:t>
      </w:r>
      <w:proofErr w:type="spellStart"/>
      <w:r w:rsidRPr="00EA7966">
        <w:rPr>
          <w:rFonts w:ascii="Arial" w:hAnsi="Arial" w:cs="Arial"/>
        </w:rPr>
        <w:t>Coverages</w:t>
      </w:r>
      <w:proofErr w:type="spellEnd"/>
    </w:p>
    <w:p w:rsidR="00962D33" w:rsidRPr="00EA7966" w:rsidRDefault="00962D33">
      <w:pPr>
        <w:pStyle w:val="Blockquote"/>
        <w:ind w:left="720" w:right="720"/>
        <w:jc w:val="both"/>
        <w:rPr>
          <w:rFonts w:ascii="Arial" w:hAnsi="Arial" w:cs="Arial"/>
        </w:rPr>
      </w:pPr>
      <w:r w:rsidRPr="00EA7966">
        <w:rPr>
          <w:rFonts w:ascii="Arial" w:hAnsi="Arial" w:cs="Arial"/>
        </w:rPr>
        <w:t xml:space="preserve">a. The City, its officials, employees and volunteers are to be covered as additional </w:t>
      </w:r>
      <w:proofErr w:type="spellStart"/>
      <w:r w:rsidRPr="00EA7966">
        <w:rPr>
          <w:rFonts w:ascii="Arial" w:hAnsi="Arial" w:cs="Arial"/>
        </w:rPr>
        <w:t>insureds</w:t>
      </w:r>
      <w:proofErr w:type="spellEnd"/>
      <w:r w:rsidRPr="00EA7966">
        <w:rPr>
          <w:rFonts w:ascii="Arial" w:hAnsi="Arial" w:cs="Arial"/>
        </w:rPr>
        <w:t xml:space="preserve"> as respects: liability arising out of activities performed by or on behalf of the contractor; products and completed operations of the Contractor; premises owned, leased or used by the Contractor; or automobiles owned, leased, hired or borrowed by the Contractor. The coverage shall contain no special limitations on the scope of protection afforded to the City, its officials, employees or volunteers.</w:t>
      </w:r>
    </w:p>
    <w:p w:rsidR="00962D33" w:rsidRPr="00EA7966" w:rsidRDefault="00962D33">
      <w:pPr>
        <w:pStyle w:val="Blockquote"/>
        <w:ind w:left="720" w:right="720"/>
        <w:jc w:val="both"/>
        <w:rPr>
          <w:rFonts w:ascii="Arial" w:hAnsi="Arial" w:cs="Arial"/>
        </w:rPr>
      </w:pPr>
      <w:r w:rsidRPr="00EA7966">
        <w:rPr>
          <w:rFonts w:ascii="Arial" w:hAnsi="Arial" w:cs="Arial"/>
        </w:rPr>
        <w:t>b. The Contractor's insurance shall be primary insurance as respects the City, its officials, employees and volunteers. Any insurance or self-insurance maintained by the City, its, employees or volunteers shall be excess of the Contractor's insurance and shall not contribute with it.</w:t>
      </w:r>
    </w:p>
    <w:p w:rsidR="00962D33" w:rsidRPr="00EA7966" w:rsidRDefault="00962D33">
      <w:pPr>
        <w:pStyle w:val="Blockquote"/>
        <w:ind w:left="720" w:right="720"/>
        <w:jc w:val="both"/>
        <w:rPr>
          <w:rFonts w:ascii="Arial" w:hAnsi="Arial" w:cs="Arial"/>
        </w:rPr>
      </w:pPr>
      <w:r w:rsidRPr="00EA7966">
        <w:rPr>
          <w:rFonts w:ascii="Arial" w:hAnsi="Arial" w:cs="Arial"/>
        </w:rPr>
        <w:t>c. Any failure to comply with reporting provisions of the policies shall not affect coverage provided to the City, its officials, employees or volunteers.</w:t>
      </w:r>
    </w:p>
    <w:p w:rsidR="00962D33" w:rsidRPr="00EA7966" w:rsidRDefault="00962D33">
      <w:pPr>
        <w:pStyle w:val="Blockquote"/>
        <w:ind w:left="720" w:right="720"/>
        <w:jc w:val="both"/>
        <w:rPr>
          <w:rFonts w:ascii="Arial" w:hAnsi="Arial" w:cs="Arial"/>
        </w:rPr>
      </w:pPr>
      <w:r w:rsidRPr="00EA7966">
        <w:rPr>
          <w:rFonts w:ascii="Arial" w:hAnsi="Arial" w:cs="Arial"/>
        </w:rPr>
        <w:t>d. Coverage shall state that the Contractor's insurance shall apply separately to each insured against whom claim is made or suit is brought, except with respect to the limits of the insurer's liability.</w:t>
      </w:r>
    </w:p>
    <w:p w:rsidR="00962D33" w:rsidRPr="00EA7966" w:rsidRDefault="00962D33">
      <w:pPr>
        <w:pStyle w:val="Blockquote"/>
        <w:jc w:val="both"/>
        <w:rPr>
          <w:rFonts w:ascii="Arial" w:hAnsi="Arial" w:cs="Arial"/>
        </w:rPr>
      </w:pPr>
      <w:r w:rsidRPr="00EA7966">
        <w:rPr>
          <w:rFonts w:ascii="Arial" w:hAnsi="Arial" w:cs="Arial"/>
        </w:rPr>
        <w:t xml:space="preserve">2. All </w:t>
      </w:r>
      <w:proofErr w:type="spellStart"/>
      <w:r w:rsidRPr="00EA7966">
        <w:rPr>
          <w:rFonts w:ascii="Arial" w:hAnsi="Arial" w:cs="Arial"/>
        </w:rPr>
        <w:t>Coverages</w:t>
      </w:r>
      <w:proofErr w:type="spellEnd"/>
    </w:p>
    <w:p w:rsidR="00962D33" w:rsidRPr="00EA7966" w:rsidRDefault="00962D33">
      <w:pPr>
        <w:pStyle w:val="Blockquote"/>
        <w:ind w:left="720" w:right="720"/>
        <w:jc w:val="both"/>
        <w:rPr>
          <w:rFonts w:ascii="Arial" w:hAnsi="Arial" w:cs="Arial"/>
        </w:rPr>
      </w:pPr>
      <w:r w:rsidRPr="00EA7966">
        <w:rPr>
          <w:rFonts w:ascii="Arial" w:hAnsi="Arial" w:cs="Arial"/>
        </w:rPr>
        <w:t>Each insurance policy required by this clause shall state that coverage shall not be canceled by either party except after thirty (30) days prior written notice has been given to the City.</w:t>
      </w:r>
    </w:p>
    <w:p w:rsidR="00962D33" w:rsidRPr="00EA7966" w:rsidRDefault="00962D33">
      <w:pPr>
        <w:pStyle w:val="H4"/>
        <w:jc w:val="both"/>
        <w:rPr>
          <w:rFonts w:ascii="Arial" w:hAnsi="Arial" w:cs="Arial"/>
        </w:rPr>
      </w:pPr>
      <w:r w:rsidRPr="00EA7966">
        <w:rPr>
          <w:rFonts w:ascii="Arial" w:hAnsi="Arial" w:cs="Arial"/>
        </w:rPr>
        <w:lastRenderedPageBreak/>
        <w:t>E. Acceptability of Insurers</w:t>
      </w:r>
    </w:p>
    <w:p w:rsidR="00962D33" w:rsidRPr="00EA7966" w:rsidRDefault="00962D33">
      <w:pPr>
        <w:pStyle w:val="Blockquote"/>
        <w:jc w:val="both"/>
        <w:rPr>
          <w:rFonts w:ascii="Arial" w:hAnsi="Arial" w:cs="Arial"/>
        </w:rPr>
      </w:pPr>
      <w:r w:rsidRPr="00EA7966">
        <w:rPr>
          <w:rFonts w:ascii="Arial" w:hAnsi="Arial" w:cs="Arial"/>
        </w:rPr>
        <w:t>Insurance is to be placed with insurers with a current Bests' rating of A:XII, or with an insurer acceptable to the City.</w:t>
      </w:r>
    </w:p>
    <w:p w:rsidR="00962D33" w:rsidRPr="00EA7966" w:rsidRDefault="00962D33">
      <w:pPr>
        <w:pStyle w:val="H4"/>
        <w:jc w:val="both"/>
        <w:rPr>
          <w:rFonts w:ascii="Arial" w:hAnsi="Arial" w:cs="Arial"/>
        </w:rPr>
      </w:pPr>
      <w:r w:rsidRPr="00EA7966">
        <w:rPr>
          <w:rFonts w:ascii="Arial" w:hAnsi="Arial" w:cs="Arial"/>
        </w:rPr>
        <w:t>F. Verification of Coverage</w:t>
      </w:r>
    </w:p>
    <w:p w:rsidR="00962D33" w:rsidRPr="00EA7966" w:rsidRDefault="00962D33">
      <w:pPr>
        <w:pStyle w:val="Blockquote"/>
        <w:jc w:val="both"/>
        <w:rPr>
          <w:rFonts w:ascii="Arial" w:hAnsi="Arial" w:cs="Arial"/>
        </w:rPr>
      </w:pPr>
      <w:r w:rsidRPr="00EA7966">
        <w:rPr>
          <w:rFonts w:ascii="Arial" w:hAnsi="Arial" w:cs="Arial"/>
        </w:rPr>
        <w:t xml:space="preserve">Contractor shall furnish the City with certificates of insurance affecting coverage required by this clause. The certificates for each insurance policy are to be signed by a person authorized by that insurer to bind coverage on its behalf and shall name the City as an "additional insured" except for </w:t>
      </w:r>
      <w:proofErr w:type="spellStart"/>
      <w:r w:rsidRPr="00EA7966">
        <w:rPr>
          <w:rFonts w:ascii="Arial" w:hAnsi="Arial" w:cs="Arial"/>
        </w:rPr>
        <w:t>coverages</w:t>
      </w:r>
      <w:proofErr w:type="spellEnd"/>
      <w:r w:rsidRPr="00EA7966">
        <w:rPr>
          <w:rFonts w:ascii="Arial" w:hAnsi="Arial" w:cs="Arial"/>
        </w:rPr>
        <w:t xml:space="preserve"> identified in A.4. above. The certificates are to be received and approved by the City before work commences. The City reserves the right to require complete, certified copies of all required insurance policies at any time.</w:t>
      </w:r>
    </w:p>
    <w:p w:rsidR="00962D33" w:rsidRPr="00EA7966" w:rsidRDefault="00962D33">
      <w:pPr>
        <w:pStyle w:val="H4"/>
        <w:jc w:val="both"/>
        <w:rPr>
          <w:rFonts w:ascii="Arial" w:hAnsi="Arial" w:cs="Arial"/>
        </w:rPr>
      </w:pPr>
      <w:r w:rsidRPr="00EA7966">
        <w:rPr>
          <w:rFonts w:ascii="Arial" w:hAnsi="Arial" w:cs="Arial"/>
        </w:rPr>
        <w:t>G. Subcontractors</w:t>
      </w:r>
    </w:p>
    <w:p w:rsidR="00962D33" w:rsidRPr="00EA7966" w:rsidRDefault="00962D33">
      <w:pPr>
        <w:pStyle w:val="Blockquote"/>
        <w:jc w:val="both"/>
        <w:rPr>
          <w:rFonts w:ascii="Arial" w:hAnsi="Arial" w:cs="Arial"/>
        </w:rPr>
      </w:pPr>
      <w:r w:rsidRPr="00EA7966">
        <w:rPr>
          <w:rFonts w:ascii="Arial" w:hAnsi="Arial" w:cs="Arial"/>
        </w:rPr>
        <w:t xml:space="preserve">Contractor shall include all subcontractors as </w:t>
      </w:r>
      <w:proofErr w:type="spellStart"/>
      <w:r w:rsidRPr="00EA7966">
        <w:rPr>
          <w:rFonts w:ascii="Arial" w:hAnsi="Arial" w:cs="Arial"/>
        </w:rPr>
        <w:t>insureds</w:t>
      </w:r>
      <w:proofErr w:type="spellEnd"/>
      <w:r w:rsidRPr="00EA7966">
        <w:rPr>
          <w:rFonts w:ascii="Arial" w:hAnsi="Arial" w:cs="Arial"/>
        </w:rPr>
        <w:t xml:space="preserve"> under its policies or shall require subcontractors to provide their own coverage. All </w:t>
      </w:r>
      <w:proofErr w:type="spellStart"/>
      <w:r w:rsidRPr="00EA7966">
        <w:rPr>
          <w:rFonts w:ascii="Arial" w:hAnsi="Arial" w:cs="Arial"/>
        </w:rPr>
        <w:t>coverages</w:t>
      </w:r>
      <w:proofErr w:type="spellEnd"/>
      <w:r w:rsidRPr="00EA7966">
        <w:rPr>
          <w:rFonts w:ascii="Arial" w:hAnsi="Arial" w:cs="Arial"/>
        </w:rPr>
        <w:t xml:space="preserve"> for subcontractors shall be subject to all of the requirements stated herein.</w:t>
      </w:r>
    </w:p>
    <w:p w:rsidR="00962D33" w:rsidRPr="00EA7966" w:rsidRDefault="00962D33">
      <w:pPr>
        <w:pStyle w:val="H4"/>
        <w:jc w:val="both"/>
        <w:rPr>
          <w:rFonts w:ascii="Arial" w:hAnsi="Arial" w:cs="Arial"/>
        </w:rPr>
      </w:pPr>
      <w:r w:rsidRPr="00EA7966">
        <w:rPr>
          <w:rFonts w:ascii="Arial" w:hAnsi="Arial" w:cs="Arial"/>
        </w:rPr>
        <w:t>H. Asbestos or Hazardous Materials Abatement Work</w:t>
      </w:r>
    </w:p>
    <w:p w:rsidR="00962D33" w:rsidRPr="00EA7966" w:rsidRDefault="00962D33">
      <w:pPr>
        <w:pStyle w:val="Blockquote"/>
        <w:jc w:val="both"/>
        <w:rPr>
          <w:rFonts w:ascii="Arial" w:hAnsi="Arial" w:cs="Arial"/>
        </w:rPr>
      </w:pPr>
      <w:r w:rsidRPr="00EA7966">
        <w:rPr>
          <w:rFonts w:ascii="Arial" w:hAnsi="Arial" w:cs="Arial"/>
        </w:rPr>
        <w:t>If Asbestos abatement or hazardous materials work is performed, Contractor shall review coverage with the City's Risk Manager and provide scope and limits of coverage that are appropriate for the scope of work. No asbestos abatement work will be performed until coverage is approved by the Risk Manager.</w:t>
      </w:r>
    </w:p>
    <w:p w:rsidR="00962D33" w:rsidRPr="00EA7966" w:rsidRDefault="00962D33">
      <w:pPr>
        <w:pStyle w:val="RFPNormal"/>
        <w:rPr>
          <w:rFonts w:cs="Arial"/>
        </w:rPr>
      </w:pPr>
    </w:p>
    <w:p w:rsidR="00962D33" w:rsidRPr="00EA7966" w:rsidRDefault="00962D33">
      <w:pPr>
        <w:rPr>
          <w:rFonts w:cs="Arial"/>
        </w:rPr>
      </w:pPr>
    </w:p>
    <w:p w:rsidR="00962D33" w:rsidRPr="00EA7966" w:rsidRDefault="00962D33">
      <w:pPr>
        <w:pStyle w:val="Heading3"/>
        <w:rPr>
          <w:rFonts w:ascii="Arial" w:hAnsi="Arial" w:cs="Arial"/>
        </w:rPr>
      </w:pPr>
      <w:bookmarkStart w:id="39" w:name="_Toc122159109"/>
      <w:r w:rsidRPr="00EA7966">
        <w:rPr>
          <w:rFonts w:ascii="Arial" w:hAnsi="Arial" w:cs="Arial"/>
        </w:rPr>
        <w:t>EQUAL OPPORTUNITY COMPLIANCE</w:t>
      </w:r>
      <w:bookmarkEnd w:id="39"/>
    </w:p>
    <w:p w:rsidR="00962D33" w:rsidRPr="00EA7966" w:rsidRDefault="00962D33">
      <w:pPr>
        <w:pStyle w:val="RFPNormal"/>
        <w:rPr>
          <w:rFonts w:cs="Arial"/>
        </w:rPr>
      </w:pPr>
    </w:p>
    <w:p w:rsidR="00962D33" w:rsidRPr="00EA7966" w:rsidRDefault="00962D33">
      <w:pPr>
        <w:pStyle w:val="RFPNormal"/>
        <w:rPr>
          <w:rFonts w:cs="Arial"/>
        </w:rPr>
      </w:pPr>
      <w:r w:rsidRPr="00EA7966">
        <w:rPr>
          <w:rFonts w:cs="Arial"/>
        </w:rPr>
        <w:t>The City is an equal opportunity employer and requires all Proposers to comply with policies and regulations concerning equal opportunity.</w:t>
      </w:r>
    </w:p>
    <w:p w:rsidR="00962D33" w:rsidRPr="00EA7966" w:rsidRDefault="00962D33">
      <w:pPr>
        <w:pStyle w:val="RFPNormal"/>
        <w:rPr>
          <w:rFonts w:cs="Arial"/>
        </w:rPr>
      </w:pPr>
    </w:p>
    <w:p w:rsidR="00962D33" w:rsidRPr="00EA7966" w:rsidRDefault="00962D33">
      <w:pPr>
        <w:pStyle w:val="RFPNormal"/>
        <w:rPr>
          <w:rFonts w:cs="Arial"/>
        </w:rPr>
      </w:pPr>
      <w:r w:rsidRPr="00EA7966">
        <w:rPr>
          <w:rFonts w:cs="Arial"/>
        </w:rPr>
        <w:t xml:space="preserve">The Proposer, in the performance of this Agreement, agrees not to discriminate in its employment because of the employee’s or applicant’s race, religion, national origin, ancestry, sex, </w:t>
      </w:r>
      <w:r>
        <w:rPr>
          <w:rFonts w:cs="Arial"/>
        </w:rPr>
        <w:t xml:space="preserve">sexual preference, </w:t>
      </w:r>
      <w:r w:rsidRPr="00EA7966">
        <w:rPr>
          <w:rFonts w:cs="Arial"/>
        </w:rPr>
        <w:t>age, or physical handicap.</w:t>
      </w:r>
    </w:p>
    <w:p w:rsidR="00962D33" w:rsidRPr="00EA7966" w:rsidRDefault="00962D33">
      <w:pPr>
        <w:pStyle w:val="RFPNormal"/>
        <w:rPr>
          <w:rFonts w:cs="Arial"/>
        </w:rPr>
      </w:pPr>
    </w:p>
    <w:p w:rsidR="00962D33" w:rsidRPr="00EA7966" w:rsidRDefault="00962D33">
      <w:pPr>
        <w:rPr>
          <w:rFonts w:cs="Arial"/>
        </w:rPr>
      </w:pPr>
    </w:p>
    <w:p w:rsidR="00962D33" w:rsidRPr="00EA7966" w:rsidRDefault="00962D33">
      <w:pPr>
        <w:pStyle w:val="Heading3"/>
        <w:rPr>
          <w:rFonts w:ascii="Arial" w:hAnsi="Arial" w:cs="Arial"/>
        </w:rPr>
      </w:pPr>
      <w:bookmarkStart w:id="40" w:name="_Toc122159110"/>
      <w:r w:rsidRPr="00EA7966">
        <w:rPr>
          <w:rFonts w:ascii="Arial" w:hAnsi="Arial" w:cs="Arial"/>
        </w:rPr>
        <w:t>OTHER COMPLIANCE REQUIREMENTS</w:t>
      </w:r>
      <w:bookmarkEnd w:id="40"/>
    </w:p>
    <w:p w:rsidR="00962D33" w:rsidRPr="00EA7966" w:rsidRDefault="00962D33">
      <w:pPr>
        <w:pStyle w:val="RFPNormal"/>
        <w:rPr>
          <w:rFonts w:cs="Arial"/>
        </w:rPr>
      </w:pPr>
    </w:p>
    <w:p w:rsidR="00962D33" w:rsidRPr="00EA7966" w:rsidRDefault="00962D33">
      <w:pPr>
        <w:pStyle w:val="RFPNormal"/>
        <w:rPr>
          <w:rFonts w:cs="Arial"/>
        </w:rPr>
      </w:pPr>
      <w:r w:rsidRPr="00EA7966">
        <w:rPr>
          <w:rFonts w:cs="Arial"/>
        </w:rPr>
        <w:t xml:space="preserve">In addition to nondiscrimination and affirmative action compliance requirements previously listed, the Proposer awarded a contract shall comply with federal, state and local laws, statutes, and ordinances relative to the execution of the work. This requirement includes, but is not limited to, protection of public and employee safety and </w:t>
      </w:r>
      <w:r w:rsidRPr="00EA7966">
        <w:rPr>
          <w:rFonts w:cs="Arial"/>
        </w:rPr>
        <w:lastRenderedPageBreak/>
        <w:t>health; environmental protection; waste reduction and recycling; the protection of natural resources; permits; fees; taxes; and similar subjects.</w:t>
      </w:r>
    </w:p>
    <w:p w:rsidR="00962D33" w:rsidRPr="00EA7966" w:rsidRDefault="00962D33">
      <w:pPr>
        <w:pStyle w:val="RFPNormal"/>
        <w:rPr>
          <w:rFonts w:cs="Arial"/>
        </w:rPr>
      </w:pPr>
    </w:p>
    <w:p w:rsidR="00962D33" w:rsidRPr="00EA7966" w:rsidRDefault="00962D33">
      <w:pPr>
        <w:rPr>
          <w:rFonts w:cs="Arial"/>
        </w:rPr>
      </w:pPr>
    </w:p>
    <w:p w:rsidR="00962D33" w:rsidRPr="00EA7966" w:rsidRDefault="00962D33">
      <w:pPr>
        <w:pStyle w:val="Heading3"/>
        <w:rPr>
          <w:rFonts w:ascii="Arial" w:hAnsi="Arial" w:cs="Arial"/>
        </w:rPr>
      </w:pPr>
      <w:bookmarkStart w:id="41" w:name="_Toc122159111"/>
      <w:r w:rsidRPr="00EA7966">
        <w:rPr>
          <w:rFonts w:ascii="Arial" w:hAnsi="Arial" w:cs="Arial"/>
        </w:rPr>
        <w:t>OWNERSHIP OF DOCUMENTS</w:t>
      </w:r>
      <w:bookmarkEnd w:id="41"/>
    </w:p>
    <w:p w:rsidR="00962D33" w:rsidRPr="00EA7966" w:rsidRDefault="00962D33">
      <w:pPr>
        <w:pStyle w:val="RFPNormal"/>
        <w:rPr>
          <w:rFonts w:cs="Arial"/>
        </w:rPr>
      </w:pPr>
    </w:p>
    <w:p w:rsidR="00962D33" w:rsidRPr="00EA7966" w:rsidRDefault="00962D33">
      <w:pPr>
        <w:pStyle w:val="RFPNormal"/>
        <w:rPr>
          <w:rFonts w:cs="Arial"/>
        </w:rPr>
      </w:pPr>
      <w:r w:rsidRPr="00EA7966">
        <w:rPr>
          <w:rFonts w:cs="Arial"/>
        </w:rPr>
        <w:t>Any reports, studies, conclusions, and summaries prepared by the Proposer shall become the property of the City.</w:t>
      </w:r>
    </w:p>
    <w:p w:rsidR="00962D33" w:rsidRPr="00EA7966" w:rsidRDefault="00962D33">
      <w:pPr>
        <w:rPr>
          <w:rFonts w:cs="Arial"/>
        </w:rPr>
      </w:pPr>
    </w:p>
    <w:p w:rsidR="00962D33" w:rsidRPr="00EA7966" w:rsidRDefault="00962D33">
      <w:pPr>
        <w:rPr>
          <w:rFonts w:cs="Arial"/>
        </w:rPr>
      </w:pPr>
    </w:p>
    <w:p w:rsidR="00962D33" w:rsidRPr="00EA7966" w:rsidRDefault="00962D33">
      <w:pPr>
        <w:pStyle w:val="Heading3"/>
        <w:rPr>
          <w:rFonts w:ascii="Arial" w:hAnsi="Arial" w:cs="Arial"/>
        </w:rPr>
      </w:pPr>
      <w:bookmarkStart w:id="42" w:name="_Toc122159112"/>
      <w:r w:rsidRPr="00EA7966">
        <w:rPr>
          <w:rFonts w:ascii="Arial" w:hAnsi="Arial" w:cs="Arial"/>
        </w:rPr>
        <w:t>CONFIDENTIALITY OF INFORMATION</w:t>
      </w:r>
      <w:bookmarkEnd w:id="42"/>
    </w:p>
    <w:p w:rsidR="00962D33" w:rsidRPr="00EA7966" w:rsidRDefault="00962D33">
      <w:pPr>
        <w:pStyle w:val="RFPNormal"/>
        <w:rPr>
          <w:rFonts w:cs="Arial"/>
        </w:rPr>
      </w:pPr>
    </w:p>
    <w:p w:rsidR="00962D33" w:rsidRPr="00EA7966" w:rsidRDefault="00962D33">
      <w:pPr>
        <w:pStyle w:val="RFPNormal"/>
        <w:rPr>
          <w:rFonts w:cs="Arial"/>
        </w:rPr>
      </w:pPr>
      <w:r w:rsidRPr="00EA7966">
        <w:rPr>
          <w:rFonts w:cs="Arial"/>
        </w:rPr>
        <w:t>All information and data furnished to the Proposer by the City, and all other documents to which the Proposer’s employees have access during the term of the contract, shall be treated as confidential to the City.  Any oral or written disclosure to unauthorized individuals is prohibited.</w:t>
      </w:r>
    </w:p>
    <w:p w:rsidR="00962D33" w:rsidRPr="00EA7966" w:rsidRDefault="00962D33">
      <w:pPr>
        <w:rPr>
          <w:rFonts w:cs="Arial"/>
        </w:rPr>
      </w:pPr>
    </w:p>
    <w:p w:rsidR="00962D33" w:rsidRPr="00EA7966" w:rsidRDefault="00962D33">
      <w:pPr>
        <w:pStyle w:val="Heading1"/>
        <w:rPr>
          <w:rFonts w:cs="Arial"/>
        </w:rPr>
        <w:sectPr w:rsidR="00962D33" w:rsidRPr="00EA7966">
          <w:headerReference w:type="default" r:id="rId28"/>
          <w:type w:val="continuous"/>
          <w:pgSz w:w="12240" w:h="15840"/>
          <w:pgMar w:top="1440" w:right="1440" w:bottom="1440" w:left="1440" w:header="720" w:footer="648" w:gutter="0"/>
          <w:cols w:space="720"/>
          <w:rtlGutter/>
        </w:sectPr>
      </w:pPr>
    </w:p>
    <w:p w:rsidR="00962D33" w:rsidRPr="00EA7966" w:rsidRDefault="00962D33">
      <w:pPr>
        <w:pStyle w:val="Heading1"/>
        <w:rPr>
          <w:rFonts w:cs="Arial"/>
        </w:rPr>
      </w:pPr>
      <w:bookmarkStart w:id="43" w:name="_Toc122159113"/>
      <w:r w:rsidRPr="00EA7966">
        <w:rPr>
          <w:rFonts w:cs="Arial"/>
        </w:rPr>
        <w:lastRenderedPageBreak/>
        <w:t>ATTACHMENTS</w:t>
      </w:r>
      <w:bookmarkEnd w:id="43"/>
    </w:p>
    <w:p w:rsidR="00962D33" w:rsidRPr="00EA7966" w:rsidRDefault="00962D33">
      <w:pPr>
        <w:pStyle w:val="RFPNormal"/>
        <w:jc w:val="left"/>
        <w:rPr>
          <w:rFonts w:cs="Arial"/>
        </w:rPr>
      </w:pPr>
      <w:r w:rsidRPr="00EA7966">
        <w:rPr>
          <w:rFonts w:cs="Arial"/>
        </w:rPr>
        <w:br w:type="page"/>
      </w:r>
    </w:p>
    <w:p w:rsidR="00962D33" w:rsidRPr="00EA7966" w:rsidRDefault="00962D33">
      <w:pPr>
        <w:pStyle w:val="Heading4"/>
        <w:rPr>
          <w:rFonts w:cs="Arial"/>
        </w:rPr>
      </w:pPr>
      <w:bookmarkStart w:id="44" w:name="_Toc122159114"/>
      <w:r w:rsidRPr="00EA7966">
        <w:rPr>
          <w:rFonts w:cs="Arial"/>
        </w:rPr>
        <w:t>Attachment A: Non-Collusion Certificate</w:t>
      </w:r>
      <w:bookmarkEnd w:id="44"/>
    </w:p>
    <w:p w:rsidR="00962D33" w:rsidRPr="00EA7966" w:rsidRDefault="00962D33">
      <w:pPr>
        <w:tabs>
          <w:tab w:val="center" w:pos="5040"/>
          <w:tab w:val="left" w:pos="5544"/>
          <w:tab w:val="left" w:pos="6048"/>
          <w:tab w:val="left" w:pos="6552"/>
          <w:tab w:val="left" w:pos="7056"/>
          <w:tab w:val="left" w:pos="7560"/>
          <w:tab w:val="left" w:pos="8064"/>
          <w:tab w:val="left" w:pos="8568"/>
          <w:tab w:val="left" w:pos="9072"/>
          <w:tab w:val="left" w:pos="9576"/>
          <w:tab w:val="left" w:pos="10080"/>
        </w:tabs>
        <w:spacing w:line="264" w:lineRule="auto"/>
        <w:rPr>
          <w:rFonts w:cs="Arial"/>
        </w:rPr>
      </w:pPr>
    </w:p>
    <w:p w:rsidR="00962D33" w:rsidRPr="00EA7966" w:rsidRDefault="00962D33">
      <w:pPr>
        <w:rPr>
          <w:rFonts w:cs="Arial"/>
          <w:sz w:val="22"/>
        </w:rPr>
      </w:pPr>
      <w:r w:rsidRPr="00EA7966">
        <w:rPr>
          <w:rFonts w:cs="Arial"/>
          <w:b/>
          <w:sz w:val="26"/>
        </w:rPr>
        <w:t>NON-COLLUSION CERTIFICATE</w:t>
      </w:r>
    </w:p>
    <w:p w:rsidR="00962D33" w:rsidRPr="00EA7966" w:rsidRDefault="00962D33">
      <w:pPr>
        <w:rPr>
          <w:rFonts w:cs="Arial"/>
          <w:sz w:val="22"/>
        </w:rPr>
      </w:pPr>
    </w:p>
    <w:p w:rsidR="00962D33" w:rsidRPr="00EA7966" w:rsidRDefault="00962D33">
      <w:pPr>
        <w:rPr>
          <w:rFonts w:cs="Arial"/>
          <w:sz w:val="22"/>
        </w:rPr>
      </w:pPr>
    </w:p>
    <w:p w:rsidR="00962D33" w:rsidRPr="00EA7966" w:rsidRDefault="000C2DF0">
      <w:pPr>
        <w:rPr>
          <w:rFonts w:cs="Arial"/>
          <w:sz w:val="22"/>
        </w:rPr>
      </w:pPr>
      <w:r>
        <w:rPr>
          <w:noProof/>
        </w:rPr>
        <w:pict>
          <v:line id="_x0000_s1026" style="position:absolute;left:0;text-align:left;z-index:251656704" from="61.2pt,8.65pt" to="212.4pt,8.65pt" o:allowincell="f"/>
        </w:pict>
      </w:r>
      <w:r w:rsidR="00962D33" w:rsidRPr="00EA7966">
        <w:rPr>
          <w:rFonts w:cs="Arial"/>
          <w:sz w:val="22"/>
        </w:rPr>
        <w:t>STATE OF</w:t>
      </w:r>
      <w:r w:rsidR="00962D33" w:rsidRPr="00EA7966">
        <w:rPr>
          <w:rFonts w:cs="Arial"/>
          <w:sz w:val="22"/>
        </w:rPr>
        <w:tab/>
      </w:r>
      <w:r w:rsidR="00962D33" w:rsidRPr="00EA7966">
        <w:rPr>
          <w:rFonts w:cs="Arial"/>
          <w:sz w:val="22"/>
        </w:rPr>
        <w:tab/>
      </w:r>
      <w:r w:rsidR="00962D33" w:rsidRPr="00EA7966">
        <w:rPr>
          <w:rFonts w:cs="Arial"/>
          <w:sz w:val="22"/>
        </w:rPr>
        <w:tab/>
      </w:r>
      <w:r w:rsidR="00962D33" w:rsidRPr="00EA7966">
        <w:rPr>
          <w:rFonts w:cs="Arial"/>
          <w:sz w:val="22"/>
        </w:rPr>
        <w:tab/>
      </w:r>
      <w:r w:rsidR="00962D33" w:rsidRPr="00EA7966">
        <w:rPr>
          <w:rFonts w:cs="Arial"/>
          <w:sz w:val="22"/>
        </w:rPr>
        <w:tab/>
        <w:t>)</w:t>
      </w:r>
    </w:p>
    <w:p w:rsidR="00962D33" w:rsidRPr="00EA7966" w:rsidRDefault="00962D33">
      <w:pPr>
        <w:rPr>
          <w:rFonts w:cs="Arial"/>
          <w:sz w:val="22"/>
        </w:rPr>
      </w:pPr>
      <w:r w:rsidRPr="00EA7966">
        <w:rPr>
          <w:rFonts w:cs="Arial"/>
          <w:sz w:val="22"/>
        </w:rPr>
        <w:tab/>
      </w:r>
      <w:r w:rsidRPr="00EA7966">
        <w:rPr>
          <w:rFonts w:cs="Arial"/>
          <w:sz w:val="22"/>
        </w:rPr>
        <w:tab/>
      </w:r>
      <w:r w:rsidRPr="00EA7966">
        <w:rPr>
          <w:rFonts w:cs="Arial"/>
          <w:sz w:val="22"/>
        </w:rPr>
        <w:tab/>
      </w:r>
      <w:r w:rsidRPr="00EA7966">
        <w:rPr>
          <w:rFonts w:cs="Arial"/>
          <w:sz w:val="22"/>
        </w:rPr>
        <w:tab/>
      </w:r>
      <w:r w:rsidRPr="00EA7966">
        <w:rPr>
          <w:rFonts w:cs="Arial"/>
          <w:sz w:val="22"/>
        </w:rPr>
        <w:tab/>
      </w:r>
      <w:r w:rsidRPr="00EA7966">
        <w:rPr>
          <w:rFonts w:cs="Arial"/>
          <w:sz w:val="22"/>
        </w:rPr>
        <w:tab/>
        <w:t xml:space="preserve"> ss.</w:t>
      </w:r>
    </w:p>
    <w:p w:rsidR="00962D33" w:rsidRPr="00EA7966" w:rsidRDefault="000C2DF0">
      <w:pPr>
        <w:rPr>
          <w:rFonts w:cs="Arial"/>
          <w:sz w:val="22"/>
        </w:rPr>
      </w:pPr>
      <w:r>
        <w:rPr>
          <w:noProof/>
        </w:rPr>
        <w:pict>
          <v:line id="_x0000_s1027" style="position:absolute;left:0;text-align:left;z-index:251658752" from="61.2pt,11.05pt" to="212.4pt,11.05pt" o:allowincell="f"/>
        </w:pict>
      </w:r>
      <w:r>
        <w:rPr>
          <w:noProof/>
        </w:rPr>
        <w:pict>
          <v:line id="_x0000_s1028" style="position:absolute;left:0;text-align:left;z-index:251657728" from="68.4pt,3.85pt" to="68.4pt,3.85pt" o:allowincell="f"/>
        </w:pict>
      </w:r>
      <w:r w:rsidR="00962D33" w:rsidRPr="00EA7966">
        <w:rPr>
          <w:rFonts w:cs="Arial"/>
          <w:sz w:val="22"/>
        </w:rPr>
        <w:t>COUNTY OF</w:t>
      </w:r>
      <w:r w:rsidR="00962D33" w:rsidRPr="00EA7966">
        <w:rPr>
          <w:rFonts w:cs="Arial"/>
          <w:sz w:val="22"/>
        </w:rPr>
        <w:tab/>
      </w:r>
      <w:r w:rsidR="00962D33" w:rsidRPr="00EA7966">
        <w:rPr>
          <w:rFonts w:cs="Arial"/>
          <w:sz w:val="22"/>
        </w:rPr>
        <w:tab/>
      </w:r>
      <w:r w:rsidR="00962D33" w:rsidRPr="00EA7966">
        <w:rPr>
          <w:rFonts w:cs="Arial"/>
          <w:sz w:val="22"/>
        </w:rPr>
        <w:tab/>
      </w:r>
      <w:r w:rsidR="00962D33" w:rsidRPr="00EA7966">
        <w:rPr>
          <w:rFonts w:cs="Arial"/>
          <w:sz w:val="22"/>
        </w:rPr>
        <w:tab/>
      </w:r>
      <w:r w:rsidR="00962D33" w:rsidRPr="00EA7966">
        <w:rPr>
          <w:rFonts w:cs="Arial"/>
          <w:sz w:val="22"/>
        </w:rPr>
        <w:tab/>
        <w:t>)</w:t>
      </w:r>
    </w:p>
    <w:p w:rsidR="00962D33" w:rsidRPr="00EA7966" w:rsidRDefault="00962D33">
      <w:pPr>
        <w:rPr>
          <w:rFonts w:cs="Arial"/>
          <w:sz w:val="22"/>
        </w:rPr>
      </w:pPr>
    </w:p>
    <w:p w:rsidR="00962D33" w:rsidRPr="00EA7966" w:rsidRDefault="00962D33">
      <w:pPr>
        <w:rPr>
          <w:rFonts w:cs="Arial"/>
          <w:sz w:val="22"/>
        </w:rPr>
      </w:pPr>
    </w:p>
    <w:p w:rsidR="00962D33" w:rsidRPr="00EA7966" w:rsidRDefault="00962D33">
      <w:pPr>
        <w:rPr>
          <w:rFonts w:cs="Arial"/>
        </w:rPr>
      </w:pPr>
      <w:r w:rsidRPr="00EA7966">
        <w:rPr>
          <w:rFonts w:cs="Arial"/>
        </w:rPr>
        <w:t>The undersigned, being duly sworn, deposes and says that the person, firm, association, co</w:t>
      </w:r>
      <w:r w:rsidRPr="00EA7966">
        <w:rPr>
          <w:rFonts w:cs="Arial"/>
        </w:rPr>
        <w:noBreakHyphen/>
        <w:t xml:space="preserve">partnership or corporation herein named, has not, either directly or indirectly, entered into any agreement, participated in any collusion, or otherwise taken any action in restraint of free competitive bidding in the preparation and submission of a proposal to the City of </w:t>
      </w:r>
      <w:r>
        <w:rPr>
          <w:rFonts w:cs="Arial"/>
        </w:rPr>
        <w:t>Sequim</w:t>
      </w:r>
      <w:r w:rsidRPr="00EA7966">
        <w:rPr>
          <w:rFonts w:cs="Arial"/>
        </w:rPr>
        <w:t xml:space="preserve"> for consideration in the award of a contract on the improvement described as follows:</w:t>
      </w:r>
    </w:p>
    <w:p w:rsidR="00962D33" w:rsidRPr="00EA7966" w:rsidRDefault="00962D33">
      <w:pPr>
        <w:rPr>
          <w:rFonts w:cs="Arial"/>
        </w:rPr>
      </w:pPr>
    </w:p>
    <w:p w:rsidR="00962D33" w:rsidRPr="00EA7966" w:rsidRDefault="00962D33">
      <w:pPr>
        <w:shd w:val="clear" w:color="auto" w:fill="000000"/>
        <w:rPr>
          <w:rFonts w:cs="Arial"/>
          <w:b/>
          <w:sz w:val="28"/>
        </w:rPr>
      </w:pPr>
      <w:r>
        <w:rPr>
          <w:rFonts w:cs="Arial"/>
          <w:b/>
          <w:sz w:val="28"/>
        </w:rPr>
        <w:t>Information Technology Infrastructure Assessment &amp; Staffing Analysis</w:t>
      </w:r>
    </w:p>
    <w:p w:rsidR="00962D33" w:rsidRPr="00EA7966" w:rsidRDefault="00962D33">
      <w:pPr>
        <w:rPr>
          <w:rFonts w:cs="Arial"/>
        </w:rPr>
      </w:pPr>
    </w:p>
    <w:p w:rsidR="00962D33" w:rsidRPr="00EA7966" w:rsidRDefault="00962D33">
      <w:pPr>
        <w:rPr>
          <w:rFonts w:cs="Arial"/>
        </w:rPr>
      </w:pPr>
    </w:p>
    <w:p w:rsidR="00962D33" w:rsidRPr="00EA7966" w:rsidRDefault="00962D33">
      <w:pPr>
        <w:rPr>
          <w:rFonts w:cs="Arial"/>
        </w:rPr>
      </w:pPr>
    </w:p>
    <w:p w:rsidR="00962D33" w:rsidRPr="00EA7966" w:rsidRDefault="00962D33">
      <w:pPr>
        <w:rPr>
          <w:rFonts w:cs="Arial"/>
        </w:rPr>
      </w:pPr>
    </w:p>
    <w:p w:rsidR="00962D33" w:rsidRPr="00EA7966" w:rsidRDefault="000C2DF0">
      <w:pPr>
        <w:rPr>
          <w:rFonts w:cs="Arial"/>
          <w:u w:val="single"/>
        </w:rPr>
      </w:pPr>
      <w:r>
        <w:rPr>
          <w:noProof/>
        </w:rPr>
        <w:pict>
          <v:line id="_x0000_s1029" style="position:absolute;left:0;text-align:left;z-index:251655680" from="3.6pt,9.35pt" to="435.6pt,9.35pt" o:allowincell="f"/>
        </w:pict>
      </w:r>
    </w:p>
    <w:p w:rsidR="00962D33" w:rsidRPr="00EA7966" w:rsidRDefault="00962D33">
      <w:pPr>
        <w:rPr>
          <w:rFonts w:cs="Arial"/>
          <w:u w:val="single"/>
        </w:rPr>
      </w:pPr>
    </w:p>
    <w:p w:rsidR="00962D33" w:rsidRPr="00EA7966" w:rsidRDefault="00962D33">
      <w:pPr>
        <w:rPr>
          <w:rFonts w:cs="Arial"/>
          <w:u w:val="single"/>
        </w:rPr>
      </w:pPr>
    </w:p>
    <w:p w:rsidR="00962D33" w:rsidRPr="00EA7966" w:rsidRDefault="00962D33">
      <w:pPr>
        <w:rPr>
          <w:rFonts w:cs="Arial"/>
          <w:u w:val="single"/>
        </w:rPr>
      </w:pPr>
    </w:p>
    <w:p w:rsidR="00962D33" w:rsidRPr="00EA7966" w:rsidRDefault="000C2DF0">
      <w:pPr>
        <w:rPr>
          <w:rFonts w:cs="Arial"/>
          <w:u w:val="single"/>
        </w:rPr>
      </w:pPr>
      <w:r>
        <w:rPr>
          <w:noProof/>
        </w:rPr>
        <w:pict>
          <v:line id="_x0000_s1030" style="position:absolute;left:0;text-align:left;z-index:251652608" from="3.6pt,11.05pt" to="255.6pt,11.05pt" o:allowincell="f"/>
        </w:pict>
      </w:r>
    </w:p>
    <w:p w:rsidR="00962D33" w:rsidRPr="00EA7966" w:rsidRDefault="00962D33">
      <w:pPr>
        <w:rPr>
          <w:rFonts w:cs="Arial"/>
        </w:rPr>
      </w:pPr>
      <w:r w:rsidRPr="00EA7966">
        <w:rPr>
          <w:rFonts w:cs="Arial"/>
          <w:sz w:val="19"/>
        </w:rPr>
        <w:tab/>
      </w:r>
      <w:r w:rsidRPr="00EA7966">
        <w:rPr>
          <w:rFonts w:cs="Arial"/>
          <w:sz w:val="19"/>
        </w:rPr>
        <w:tab/>
        <w:t>(Name of Firm)</w:t>
      </w:r>
    </w:p>
    <w:p w:rsidR="00962D33" w:rsidRPr="00EA7966" w:rsidRDefault="00962D33">
      <w:pPr>
        <w:pStyle w:val="Header"/>
        <w:tabs>
          <w:tab w:val="clear" w:pos="4320"/>
          <w:tab w:val="clear" w:pos="8640"/>
        </w:tabs>
        <w:rPr>
          <w:rFonts w:cs="Arial"/>
        </w:rPr>
      </w:pPr>
    </w:p>
    <w:p w:rsidR="00962D33" w:rsidRPr="00EA7966" w:rsidRDefault="00962D33">
      <w:pPr>
        <w:rPr>
          <w:rFonts w:cs="Arial"/>
        </w:rPr>
      </w:pPr>
    </w:p>
    <w:p w:rsidR="00962D33" w:rsidRPr="00EA7966" w:rsidRDefault="000C2DF0">
      <w:pPr>
        <w:pStyle w:val="RFPTOCSection"/>
        <w:tabs>
          <w:tab w:val="clear" w:pos="720"/>
          <w:tab w:val="clear" w:pos="1440"/>
          <w:tab w:val="clear" w:pos="9360"/>
        </w:tabs>
        <w:spacing w:before="0" w:after="0"/>
        <w:rPr>
          <w:rFonts w:cs="Arial"/>
        </w:rPr>
      </w:pPr>
      <w:r>
        <w:rPr>
          <w:noProof/>
        </w:rPr>
        <w:pict>
          <v:line id="_x0000_s1031" style="position:absolute;left:0;text-align:left;z-index:251653632" from="25.2pt,7.45pt" to="255.6pt,7.45pt" o:allowincell="f"/>
        </w:pict>
      </w:r>
      <w:r w:rsidR="00962D33" w:rsidRPr="00EA7966">
        <w:rPr>
          <w:rFonts w:cs="Arial"/>
        </w:rPr>
        <w:t xml:space="preserve">By:  </w:t>
      </w:r>
    </w:p>
    <w:p w:rsidR="00962D33" w:rsidRPr="00EA7966" w:rsidRDefault="00962D33">
      <w:pPr>
        <w:rPr>
          <w:rFonts w:cs="Arial"/>
        </w:rPr>
      </w:pPr>
      <w:r w:rsidRPr="00EA7966">
        <w:rPr>
          <w:rFonts w:cs="Arial"/>
          <w:sz w:val="19"/>
        </w:rPr>
        <w:tab/>
      </w:r>
      <w:r w:rsidRPr="00EA7966">
        <w:rPr>
          <w:rFonts w:cs="Arial"/>
          <w:sz w:val="19"/>
        </w:rPr>
        <w:tab/>
        <w:t>(Authorized Signature)</w:t>
      </w:r>
    </w:p>
    <w:p w:rsidR="00962D33" w:rsidRPr="00EA7966" w:rsidRDefault="00962D33">
      <w:pPr>
        <w:rPr>
          <w:rFonts w:cs="Arial"/>
        </w:rPr>
      </w:pPr>
    </w:p>
    <w:p w:rsidR="00962D33" w:rsidRPr="00EA7966" w:rsidRDefault="000C2DF0">
      <w:pPr>
        <w:rPr>
          <w:rFonts w:cs="Arial"/>
        </w:rPr>
      </w:pPr>
      <w:r>
        <w:rPr>
          <w:noProof/>
        </w:rPr>
        <w:pict>
          <v:line id="_x0000_s1032" style="position:absolute;left:0;text-align:left;z-index:251654656" from="25.2pt,10.8pt" to="255.6pt,10.8pt" o:allowincell="f"/>
        </w:pict>
      </w:r>
      <w:r w:rsidR="00962D33" w:rsidRPr="00EA7966">
        <w:rPr>
          <w:rFonts w:cs="Arial"/>
        </w:rPr>
        <w:t>Title</w:t>
      </w:r>
    </w:p>
    <w:p w:rsidR="00962D33" w:rsidRPr="00EA7966" w:rsidRDefault="00962D33">
      <w:pPr>
        <w:rPr>
          <w:rFonts w:cs="Arial"/>
        </w:rPr>
      </w:pPr>
    </w:p>
    <w:p w:rsidR="00962D33" w:rsidRPr="00EA7966" w:rsidRDefault="00962D33">
      <w:pPr>
        <w:rPr>
          <w:rFonts w:cs="Arial"/>
        </w:rPr>
      </w:pPr>
    </w:p>
    <w:p w:rsidR="00962D33" w:rsidRPr="00EA7966" w:rsidRDefault="00962D33">
      <w:pPr>
        <w:rPr>
          <w:rFonts w:cs="Arial"/>
        </w:rPr>
      </w:pPr>
      <w:r w:rsidRPr="00EA7966">
        <w:rPr>
          <w:rFonts w:cs="Arial"/>
        </w:rPr>
        <w:t>Sworn to before me this</w:t>
      </w:r>
      <w:r w:rsidRPr="00EA7966">
        <w:rPr>
          <w:rFonts w:cs="Arial"/>
          <w:u w:val="single"/>
        </w:rPr>
        <w:t xml:space="preserve">            </w:t>
      </w:r>
      <w:r w:rsidRPr="00EA7966">
        <w:rPr>
          <w:rFonts w:cs="Arial"/>
        </w:rPr>
        <w:t>day of</w:t>
      </w:r>
      <w:r w:rsidRPr="00EA7966">
        <w:rPr>
          <w:rFonts w:cs="Arial"/>
          <w:u w:val="single"/>
        </w:rPr>
        <w:t xml:space="preserve">                           </w:t>
      </w:r>
      <w:r w:rsidRPr="00EA7966">
        <w:rPr>
          <w:rFonts w:cs="Arial"/>
        </w:rPr>
        <w:t>,</w:t>
      </w:r>
      <w:r w:rsidRPr="00EA7966">
        <w:rPr>
          <w:rFonts w:cs="Arial"/>
          <w:u w:val="single"/>
        </w:rPr>
        <w:t xml:space="preserve">        </w:t>
      </w:r>
      <w:r w:rsidRPr="00EA7966">
        <w:rPr>
          <w:rFonts w:cs="Arial"/>
        </w:rPr>
        <w:t xml:space="preserve"> .</w:t>
      </w:r>
    </w:p>
    <w:p w:rsidR="00962D33" w:rsidRPr="00EA7966" w:rsidRDefault="00962D33">
      <w:pPr>
        <w:rPr>
          <w:rFonts w:cs="Arial"/>
        </w:rPr>
      </w:pPr>
    </w:p>
    <w:p w:rsidR="00962D33" w:rsidRPr="00EA7966" w:rsidRDefault="00962D33">
      <w:pPr>
        <w:rPr>
          <w:rFonts w:cs="Arial"/>
        </w:rPr>
      </w:pPr>
    </w:p>
    <w:p w:rsidR="00962D33" w:rsidRPr="00EA7966" w:rsidRDefault="00962D33">
      <w:pPr>
        <w:rPr>
          <w:rFonts w:cs="Arial"/>
        </w:rPr>
      </w:pPr>
      <w:r w:rsidRPr="00EA7966">
        <w:rPr>
          <w:rFonts w:cs="Arial"/>
        </w:rPr>
        <w:t>Notary Public</w:t>
      </w:r>
    </w:p>
    <w:p w:rsidR="00962D33" w:rsidRPr="00EA7966" w:rsidRDefault="00962D33">
      <w:pPr>
        <w:rPr>
          <w:rFonts w:cs="Arial"/>
        </w:rPr>
      </w:pPr>
    </w:p>
    <w:p w:rsidR="00962D33" w:rsidRPr="00EA7966" w:rsidRDefault="00962D33">
      <w:pPr>
        <w:rPr>
          <w:rFonts w:cs="Arial"/>
        </w:rPr>
      </w:pPr>
    </w:p>
    <w:p w:rsidR="00962D33" w:rsidRPr="00EA7966" w:rsidRDefault="00962D33">
      <w:pPr>
        <w:rPr>
          <w:rFonts w:cs="Arial"/>
        </w:rPr>
      </w:pPr>
      <w:r w:rsidRPr="00EA7966">
        <w:rPr>
          <w:rFonts w:cs="Arial"/>
        </w:rPr>
        <w:t>CORPORATE SEAL:</w:t>
      </w:r>
    </w:p>
    <w:p w:rsidR="00962D33" w:rsidRPr="00EA7966" w:rsidRDefault="00962D33">
      <w:pPr>
        <w:rPr>
          <w:rFonts w:cs="Arial"/>
        </w:rPr>
      </w:pPr>
    </w:p>
    <w:p w:rsidR="00962D33" w:rsidRPr="00EA7966" w:rsidRDefault="00962D33">
      <w:pPr>
        <w:pStyle w:val="Heading4"/>
        <w:rPr>
          <w:rFonts w:cs="Arial"/>
        </w:rPr>
      </w:pPr>
      <w:bookmarkStart w:id="45" w:name="_Toc122159115"/>
      <w:r w:rsidRPr="00EA7966">
        <w:rPr>
          <w:rFonts w:cs="Arial"/>
        </w:rPr>
        <w:lastRenderedPageBreak/>
        <w:t>Attachment B: Equal Opportunity Requirements</w:t>
      </w:r>
      <w:bookmarkEnd w:id="45"/>
    </w:p>
    <w:p w:rsidR="00962D33" w:rsidRPr="00EA7966" w:rsidRDefault="00962D33">
      <w:pPr>
        <w:tabs>
          <w:tab w:val="center" w:pos="5040"/>
          <w:tab w:val="left" w:pos="5544"/>
          <w:tab w:val="left" w:pos="6048"/>
          <w:tab w:val="left" w:pos="6552"/>
          <w:tab w:val="left" w:pos="7056"/>
          <w:tab w:val="left" w:pos="7560"/>
          <w:tab w:val="left" w:pos="8064"/>
          <w:tab w:val="left" w:pos="8568"/>
          <w:tab w:val="left" w:pos="9072"/>
          <w:tab w:val="left" w:pos="9576"/>
          <w:tab w:val="left" w:pos="10080"/>
        </w:tabs>
        <w:spacing w:line="264" w:lineRule="auto"/>
        <w:rPr>
          <w:rFonts w:cs="Arial"/>
        </w:rPr>
      </w:pPr>
    </w:p>
    <w:p w:rsidR="00962D33" w:rsidRPr="00EA7966" w:rsidRDefault="00962D33">
      <w:pPr>
        <w:pStyle w:val="RFPTitle"/>
        <w:spacing w:before="0" w:after="0"/>
        <w:rPr>
          <w:rFonts w:cs="Arial"/>
          <w:caps w:val="0"/>
        </w:rPr>
      </w:pPr>
      <w:r w:rsidRPr="00EA7966">
        <w:rPr>
          <w:rFonts w:cs="Arial"/>
          <w:caps w:val="0"/>
        </w:rPr>
        <w:t>GENERAL INSTRUCTIONS</w:t>
      </w:r>
    </w:p>
    <w:p w:rsidR="00962D33" w:rsidRPr="00EA7966" w:rsidRDefault="00962D33">
      <w:pPr>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sz w:val="22"/>
          <w:u w:val="single"/>
        </w:rPr>
      </w:pPr>
    </w:p>
    <w:p w:rsidR="00962D33" w:rsidRPr="00EA7966" w:rsidRDefault="00962D33">
      <w:pPr>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jc w:val="center"/>
        <w:outlineLvl w:val="0"/>
        <w:rPr>
          <w:rFonts w:cs="Arial"/>
          <w:sz w:val="22"/>
          <w:u w:val="single"/>
        </w:rPr>
      </w:pPr>
      <w:r w:rsidRPr="00EA7966">
        <w:rPr>
          <w:rFonts w:cs="Arial"/>
          <w:b/>
          <w:sz w:val="22"/>
          <w:u w:val="single"/>
        </w:rPr>
        <w:t>EQUAL OPPORTUNITY REQUIREMENTS</w:t>
      </w:r>
    </w:p>
    <w:p w:rsidR="00962D33" w:rsidRPr="00EA7966" w:rsidRDefault="00962D33">
      <w:pPr>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sz w:val="22"/>
          <w:u w:val="single"/>
        </w:rPr>
      </w:pPr>
    </w:p>
    <w:p w:rsidR="00962D33" w:rsidRPr="00EA7966" w:rsidRDefault="00962D33">
      <w:pPr>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sz w:val="22"/>
          <w:u w:val="single"/>
        </w:rPr>
      </w:pPr>
    </w:p>
    <w:p w:rsidR="00962D33" w:rsidRPr="00EA7966" w:rsidRDefault="00962D33">
      <w:pPr>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sz w:val="22"/>
        </w:rPr>
      </w:pPr>
      <w:r w:rsidRPr="00EA7966">
        <w:rPr>
          <w:rFonts w:cs="Arial"/>
          <w:sz w:val="22"/>
          <w:u w:val="single"/>
        </w:rPr>
        <w:t>Applications:</w:t>
      </w:r>
      <w:r w:rsidRPr="00EA7966">
        <w:rPr>
          <w:rFonts w:cs="Arial"/>
          <w:sz w:val="22"/>
        </w:rPr>
        <w:t xml:space="preserve">  The following materials pertain to the Equal Opportunity Requirements of the City of </w:t>
      </w:r>
      <w:r>
        <w:rPr>
          <w:rFonts w:cs="Arial"/>
          <w:sz w:val="22"/>
        </w:rPr>
        <w:t>Sequim</w:t>
      </w:r>
      <w:r w:rsidRPr="00EA7966">
        <w:rPr>
          <w:rFonts w:cs="Arial"/>
          <w:sz w:val="22"/>
        </w:rPr>
        <w:t>.  All contractors, subcontractors, consultants, vendors and suppliers who contract with the City in a total amount of thirty-five thousand or more within any given year must comply with these requirements.</w:t>
      </w:r>
    </w:p>
    <w:p w:rsidR="00962D33" w:rsidRPr="00EA7966" w:rsidRDefault="00962D33">
      <w:pPr>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sz w:val="22"/>
        </w:rPr>
      </w:pPr>
    </w:p>
    <w:p w:rsidR="00962D33" w:rsidRPr="00EA7966" w:rsidRDefault="00962D33">
      <w:pPr>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sz w:val="22"/>
        </w:rPr>
      </w:pPr>
      <w:r w:rsidRPr="00EA7966">
        <w:rPr>
          <w:rFonts w:cs="Arial"/>
          <w:sz w:val="22"/>
          <w:u w:val="single"/>
        </w:rPr>
        <w:t>Affidavit:</w:t>
      </w:r>
      <w:r w:rsidRPr="00EA7966">
        <w:rPr>
          <w:rFonts w:cs="Arial"/>
          <w:sz w:val="22"/>
        </w:rPr>
        <w:t xml:space="preserve">  Before being considered for a contract of the magnitude listed above, all contractors will be required to submit the "Affidavit of Equal Opportunity Compliance" as part of their proposal or upon the request of the Purchasing &amp; Graphic Services Manager.</w:t>
      </w:r>
    </w:p>
    <w:p w:rsidR="00962D33" w:rsidRPr="00EA7966" w:rsidRDefault="00962D33">
      <w:pPr>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sz w:val="22"/>
        </w:rPr>
      </w:pPr>
    </w:p>
    <w:p w:rsidR="00962D33" w:rsidRPr="00EA7966" w:rsidRDefault="00962D33">
      <w:pPr>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sz w:val="22"/>
        </w:rPr>
      </w:pPr>
      <w:r w:rsidRPr="00EA7966">
        <w:rPr>
          <w:rFonts w:cs="Arial"/>
          <w:sz w:val="22"/>
          <w:u w:val="single"/>
        </w:rPr>
        <w:t>Compliance:</w:t>
      </w:r>
      <w:r w:rsidRPr="00EA7966">
        <w:rPr>
          <w:rFonts w:cs="Arial"/>
          <w:sz w:val="22"/>
        </w:rPr>
        <w:t xml:space="preserve">  The City of </w:t>
      </w:r>
      <w:r>
        <w:rPr>
          <w:rFonts w:cs="Arial"/>
          <w:sz w:val="22"/>
        </w:rPr>
        <w:t>Sequim</w:t>
      </w:r>
      <w:r w:rsidRPr="00EA7966">
        <w:rPr>
          <w:rFonts w:cs="Arial"/>
          <w:sz w:val="22"/>
        </w:rPr>
        <w:t xml:space="preserve"> reserves the right to randomly select contractors, subcontractors, consultants, vendors or suppliers to be audited for compliance of the requirements listed.  During this audit, the contractors, etc. will be asked for a specific demonstration of compliance with the requirements.</w:t>
      </w:r>
    </w:p>
    <w:p w:rsidR="00962D33" w:rsidRPr="00EA7966" w:rsidRDefault="00962D33">
      <w:pPr>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sz w:val="22"/>
        </w:rPr>
      </w:pPr>
    </w:p>
    <w:p w:rsidR="00962D33" w:rsidRPr="00EA7966" w:rsidRDefault="00962D33">
      <w:pPr>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sz w:val="22"/>
        </w:rPr>
      </w:pPr>
      <w:r w:rsidRPr="00EA7966">
        <w:rPr>
          <w:rFonts w:cs="Arial"/>
          <w:sz w:val="22"/>
          <w:u w:val="single"/>
        </w:rPr>
        <w:t>Noncompliance:</w:t>
      </w:r>
      <w:r w:rsidRPr="00EA7966">
        <w:rPr>
          <w:rFonts w:cs="Arial"/>
          <w:sz w:val="22"/>
        </w:rPr>
        <w:t xml:space="preserve">  A finding of a noncompliance may be considered a breach of contract and suspension or termination of the contract may follow.</w:t>
      </w:r>
    </w:p>
    <w:p w:rsidR="00962D33" w:rsidRPr="00EA7966" w:rsidRDefault="00962D33">
      <w:pPr>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sz w:val="22"/>
        </w:rPr>
      </w:pPr>
    </w:p>
    <w:p w:rsidR="00962D33" w:rsidRPr="00EA7966" w:rsidRDefault="00962D33">
      <w:pPr>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sz w:val="22"/>
        </w:rPr>
      </w:pPr>
    </w:p>
    <w:p w:rsidR="00962D33" w:rsidRPr="00EA7966" w:rsidRDefault="00962D33">
      <w:pPr>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sz w:val="22"/>
        </w:rPr>
      </w:pPr>
      <w:r w:rsidRPr="00EA7966">
        <w:br w:type="page"/>
      </w:r>
      <w:r w:rsidRPr="00EA7966">
        <w:rPr>
          <w:rFonts w:cs="Arial"/>
          <w:b/>
          <w:sz w:val="22"/>
        </w:rPr>
        <w:lastRenderedPageBreak/>
        <w:t>EQUAL OPPORTUNITY REQUIREMENTS</w:t>
      </w: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rPr>
      </w:pP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rPr>
      </w:pP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ind w:hanging="504"/>
        <w:rPr>
          <w:rFonts w:cs="Arial"/>
        </w:rPr>
      </w:pPr>
      <w:r w:rsidRPr="00EA7966">
        <w:rPr>
          <w:rFonts w:cs="Arial"/>
        </w:rPr>
        <w:t>1.</w:t>
      </w:r>
      <w:r w:rsidRPr="00EA7966">
        <w:rPr>
          <w:rFonts w:cs="Arial"/>
        </w:rPr>
        <w:tab/>
        <w:t>Contractor shall make specific and constant recruitment efforts with minority and women's organizations, schools, and training institutions.  This shall be done by notifying relevant minority and women's organizations.</w:t>
      </w: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rPr>
      </w:pP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ind w:hanging="504"/>
        <w:rPr>
          <w:rFonts w:cs="Arial"/>
        </w:rPr>
      </w:pPr>
      <w:r w:rsidRPr="00EA7966">
        <w:rPr>
          <w:rFonts w:cs="Arial"/>
        </w:rPr>
        <w:t>2.</w:t>
      </w:r>
      <w:r w:rsidRPr="00EA7966">
        <w:rPr>
          <w:rFonts w:cs="Arial"/>
        </w:rPr>
        <w:tab/>
        <w:t>Contractor shall seek out eligible minority and women contractors to receive subcontract awards.  Appropriate minority and women contractors shall be notified in writing of any bids advertised for subcontract work.</w:t>
      </w: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rPr>
      </w:pP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ind w:hanging="504"/>
        <w:rPr>
          <w:rFonts w:cs="Arial"/>
        </w:rPr>
      </w:pPr>
      <w:r w:rsidRPr="00EA7966">
        <w:rPr>
          <w:rFonts w:cs="Arial"/>
        </w:rPr>
        <w:t>3.</w:t>
      </w:r>
      <w:r w:rsidRPr="00EA7966">
        <w:rPr>
          <w:rFonts w:cs="Arial"/>
        </w:rPr>
        <w:tab/>
        <w:t>Contractor shall provide a written statement to all new employees and subcontractors indicating commitment as an equal opportunity employer and the steps taken to equal treatment of all persons.</w:t>
      </w: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rPr>
      </w:pP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ind w:hanging="504"/>
        <w:rPr>
          <w:rFonts w:cs="Arial"/>
        </w:rPr>
      </w:pPr>
      <w:r w:rsidRPr="00EA7966">
        <w:rPr>
          <w:rFonts w:cs="Arial"/>
        </w:rPr>
        <w:t>4.</w:t>
      </w:r>
      <w:r w:rsidRPr="00EA7966">
        <w:rPr>
          <w:rFonts w:cs="Arial"/>
        </w:rPr>
        <w:tab/>
        <w:t>Contractor shall actively consider for promotion and advancement available minorities and women.</w:t>
      </w: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rPr>
      </w:pP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ind w:hanging="504"/>
        <w:rPr>
          <w:rFonts w:cs="Arial"/>
        </w:rPr>
      </w:pPr>
      <w:r w:rsidRPr="00EA7966">
        <w:rPr>
          <w:rFonts w:cs="Arial"/>
        </w:rPr>
        <w:t>5.</w:t>
      </w:r>
      <w:r w:rsidRPr="00EA7966">
        <w:rPr>
          <w:rFonts w:cs="Arial"/>
        </w:rPr>
        <w:tab/>
        <w:t>Contractor is encouraged to make specific efforts to encourage present minority and women employees to help recruit qualified members of protected groups.</w:t>
      </w: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rPr>
      </w:pP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ind w:hanging="504"/>
        <w:rPr>
          <w:rFonts w:cs="Arial"/>
        </w:rPr>
      </w:pPr>
      <w:r w:rsidRPr="00EA7966">
        <w:rPr>
          <w:rFonts w:cs="Arial"/>
        </w:rPr>
        <w:t>6.</w:t>
      </w:r>
      <w:r w:rsidRPr="00EA7966">
        <w:rPr>
          <w:rFonts w:cs="Arial"/>
        </w:rPr>
        <w:tab/>
        <w:t>Contractor is encouraged to provide traditional and nontraditional employment opportunities to female and minority youth through after school and summer employment.</w:t>
      </w: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rPr>
      </w:pP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ind w:hanging="504"/>
        <w:rPr>
          <w:rFonts w:cs="Arial"/>
        </w:rPr>
      </w:pPr>
      <w:r w:rsidRPr="00EA7966">
        <w:rPr>
          <w:rFonts w:cs="Arial"/>
        </w:rPr>
        <w:t>7.</w:t>
      </w:r>
      <w:r w:rsidRPr="00EA7966">
        <w:rPr>
          <w:rFonts w:cs="Arial"/>
        </w:rPr>
        <w:tab/>
        <w:t>Contractor is encouraged to assist in developing the skills of minorities and women by providing or sponsoring training programs.</w:t>
      </w: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rPr>
      </w:pP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rPr>
      </w:pPr>
      <w:r w:rsidRPr="00EA7966">
        <w:rPr>
          <w:rFonts w:cs="Arial"/>
        </w:rPr>
        <w:t>Willful disregard of the City's nondiscrimination and affirmative action requirements shall be considered breach of contract and suspension or termination of all or part of the contract may follow.</w:t>
      </w: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rPr>
      </w:pP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rPr>
      </w:pPr>
      <w:r w:rsidRPr="00EA7966">
        <w:rPr>
          <w:rFonts w:cs="Arial"/>
        </w:rPr>
        <w:t>All contractors, subcontractors, vendors, consultants or suppliers of the City required to take affirmative action must sign the affidavit of compliance and submit with the bid proposal or upon the request of the Purchasing and Graphic Services Manager.  All documents related to compliance steps listed above shall be presented upon the request of the Purchasing and Graphic Services Manager.  The Purchasing and Graphic Services Manager shall serve as the compliance officer for the city and is authorized to develop and issue procedures for the administration of this section.”</w:t>
      </w: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ind w:left="1080" w:right="720"/>
        <w:rPr>
          <w:rFonts w:cs="Arial"/>
        </w:rPr>
      </w:pP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ind w:left="1080" w:right="720"/>
        <w:rPr>
          <w:rFonts w:cs="Arial"/>
        </w:rPr>
      </w:pPr>
      <w:r w:rsidRPr="00EA7966">
        <w:rPr>
          <w:rFonts w:cs="Arial"/>
        </w:rPr>
        <w:t xml:space="preserve">In order to more readily determine compliance with </w:t>
      </w:r>
      <w:r w:rsidR="00F505E8">
        <w:rPr>
          <w:rFonts w:cs="Arial"/>
        </w:rPr>
        <w:t>Sequim’s Equal Opportunity Policy</w:t>
      </w:r>
      <w:r w:rsidRPr="00EA7966">
        <w:rPr>
          <w:rFonts w:cs="Arial"/>
        </w:rPr>
        <w:t>, the following interpretations are provided:</w:t>
      </w: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ind w:left="1080" w:right="720"/>
        <w:rPr>
          <w:rFonts w:cs="Arial"/>
        </w:rPr>
      </w:pP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ind w:left="1080" w:right="720" w:hanging="1512"/>
        <w:rPr>
          <w:rFonts w:cs="Arial"/>
        </w:rPr>
      </w:pPr>
      <w:r w:rsidRPr="00EA7966">
        <w:rPr>
          <w:rFonts w:cs="Arial"/>
        </w:rPr>
        <w:t>Requirement 1.</w:t>
      </w:r>
      <w:r w:rsidRPr="00EA7966">
        <w:rPr>
          <w:rFonts w:cs="Arial"/>
        </w:rPr>
        <w:tab/>
        <w:t xml:space="preserve">When a contractor needs to recruit, they must notify minority and women's organizations, schools and training institutions.  Such "notification" can be in the form of an advertisement in newspapers or trade journals of general circulation in the </w:t>
      </w:r>
      <w:r w:rsidR="00F505E8">
        <w:rPr>
          <w:rFonts w:cs="Arial"/>
        </w:rPr>
        <w:t>Olympic Peninsula</w:t>
      </w:r>
      <w:r w:rsidRPr="00EA7966">
        <w:rPr>
          <w:rFonts w:cs="Arial"/>
        </w:rPr>
        <w:t xml:space="preserve"> area.</w:t>
      </w: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ind w:left="1080" w:right="720"/>
        <w:rPr>
          <w:rFonts w:cs="Arial"/>
        </w:rPr>
      </w:pPr>
    </w:p>
    <w:p w:rsidR="00962D33" w:rsidRPr="00EA7966" w:rsidRDefault="00962D33" w:rsidP="00027FF8">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ind w:right="720"/>
        <w:rPr>
          <w:rFonts w:cs="Arial"/>
        </w:rPr>
      </w:pPr>
    </w:p>
    <w:p w:rsidR="00027FF8" w:rsidRPr="00EA7966" w:rsidRDefault="00027FF8" w:rsidP="00027FF8">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ind w:right="720"/>
        <w:rPr>
          <w:rFonts w:cs="Arial"/>
        </w:rPr>
      </w:pPr>
      <w:r w:rsidRPr="00EA7966">
        <w:rPr>
          <w:rFonts w:cs="Arial"/>
        </w:rPr>
        <w:t>When the contractor hires through a union hiring hall, the contractor must be able to provide confirmation, upon request by the City, that the hiring hall has an equal opportunity policy.</w:t>
      </w:r>
    </w:p>
    <w:p w:rsidR="00D06F99" w:rsidRDefault="00D06F99">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ind w:left="1080" w:right="720" w:hanging="1512"/>
        <w:rPr>
          <w:rFonts w:cs="Arial"/>
        </w:rPr>
      </w:pP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ind w:left="1080" w:right="720" w:hanging="1512"/>
        <w:rPr>
          <w:rFonts w:cs="Arial"/>
        </w:rPr>
      </w:pPr>
      <w:proofErr w:type="gramStart"/>
      <w:r w:rsidRPr="00EA7966">
        <w:rPr>
          <w:rFonts w:cs="Arial"/>
        </w:rPr>
        <w:t>Requirement 2.</w:t>
      </w:r>
      <w:proofErr w:type="gramEnd"/>
      <w:r w:rsidRPr="00EA7966">
        <w:rPr>
          <w:rFonts w:cs="Arial"/>
        </w:rPr>
        <w:tab/>
        <w:t xml:space="preserve">When a contractor intends to subcontract out any work they shall notify minority and women contractors for the subcontract work.  The requirements to notify minority and women contractors of any bids can be satisfied by advertising in newspapers or trade journals that are of general circulation in the </w:t>
      </w:r>
      <w:r w:rsidR="00F505E8">
        <w:rPr>
          <w:rFonts w:cs="Arial"/>
        </w:rPr>
        <w:t>Olympic Peninsula</w:t>
      </w:r>
      <w:r w:rsidRPr="00EA7966">
        <w:rPr>
          <w:rFonts w:cs="Arial"/>
        </w:rPr>
        <w:t xml:space="preserve"> area.</w:t>
      </w: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ind w:left="1080" w:right="720"/>
        <w:rPr>
          <w:rFonts w:cs="Arial"/>
        </w:rPr>
      </w:pP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ind w:left="1080" w:right="720" w:hanging="1512"/>
        <w:rPr>
          <w:rFonts w:cs="Arial"/>
        </w:rPr>
      </w:pPr>
      <w:r w:rsidRPr="00EA7966">
        <w:rPr>
          <w:rFonts w:cs="Arial"/>
        </w:rPr>
        <w:t>Requirement 3.</w:t>
      </w:r>
      <w:r w:rsidRPr="00EA7966">
        <w:rPr>
          <w:rFonts w:cs="Arial"/>
        </w:rPr>
        <w:tab/>
        <w:t>If and when a contractor hires new employees or contracts with subcontractors, the contractor must alert such employees and subcontractors to the contractor’s commitment as an equal opportunity employer, etc.  This requirement may be complied with by posting a notice of equal opportunity commitment at the job shack, or by the time clock.</w:t>
      </w: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ind w:left="1080" w:right="720"/>
        <w:rPr>
          <w:rFonts w:cs="Arial"/>
        </w:rPr>
      </w:pP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ind w:left="1080" w:right="720" w:hanging="1512"/>
        <w:rPr>
          <w:rFonts w:cs="Arial"/>
        </w:rPr>
      </w:pPr>
      <w:r w:rsidRPr="00EA7966">
        <w:rPr>
          <w:rFonts w:cs="Arial"/>
        </w:rPr>
        <w:t>Requirement 4.</w:t>
      </w:r>
      <w:r w:rsidRPr="00EA7966">
        <w:rPr>
          <w:rFonts w:cs="Arial"/>
        </w:rPr>
        <w:tab/>
        <w:t>If and when a contractor promotes or advances employees, the contractor must consider all eligible employees.</w:t>
      </w: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ind w:left="1080" w:right="720"/>
        <w:rPr>
          <w:rFonts w:cs="Arial"/>
        </w:rPr>
      </w:pP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ind w:left="1080" w:right="720"/>
        <w:rPr>
          <w:rFonts w:cs="Arial"/>
        </w:rPr>
      </w:pPr>
      <w:r w:rsidRPr="00EA7966">
        <w:rPr>
          <w:rFonts w:cs="Arial"/>
        </w:rPr>
        <w:t xml:space="preserve">The City of </w:t>
      </w:r>
      <w:r>
        <w:rPr>
          <w:rFonts w:cs="Arial"/>
        </w:rPr>
        <w:t>Sequim</w:t>
      </w:r>
      <w:r w:rsidRPr="00EA7966">
        <w:rPr>
          <w:rFonts w:cs="Arial"/>
        </w:rPr>
        <w:t xml:space="preserve"> reserves the right to audit all contractors for compliance with the requirements set forth in </w:t>
      </w:r>
      <w:r w:rsidR="00F505E8">
        <w:rPr>
          <w:rFonts w:cs="Arial"/>
        </w:rPr>
        <w:t>Sequim’s Equal Opportunity Policy</w:t>
      </w:r>
      <w:r w:rsidRPr="00EA7966">
        <w:rPr>
          <w:rFonts w:cs="Arial"/>
        </w:rPr>
        <w:t>.</w:t>
      </w: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ind w:left="1080" w:right="720"/>
        <w:rPr>
          <w:rFonts w:cs="Arial"/>
        </w:rPr>
      </w:pP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ind w:left="1080" w:right="720"/>
        <w:rPr>
          <w:rFonts w:cs="Arial"/>
        </w:rPr>
      </w:pPr>
      <w:r w:rsidRPr="00EA7966">
        <w:br w:type="page"/>
      </w:r>
    </w:p>
    <w:p w:rsidR="00962D33" w:rsidRPr="00EA7966" w:rsidRDefault="00962D33">
      <w:pPr>
        <w:pStyle w:val="Heading4"/>
        <w:rPr>
          <w:rFonts w:cs="Arial"/>
        </w:rPr>
      </w:pPr>
      <w:bookmarkStart w:id="46" w:name="_Toc122159116"/>
      <w:r w:rsidRPr="00EA7966">
        <w:rPr>
          <w:rFonts w:cs="Arial"/>
        </w:rPr>
        <w:t>Attachment C: Affidavit of Equal Opportunity Compliance</w:t>
      </w:r>
      <w:bookmarkEnd w:id="46"/>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rPr>
      </w:pP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rPr>
      </w:pPr>
    </w:p>
    <w:p w:rsidR="00962D33" w:rsidRPr="00EA7966" w:rsidRDefault="000C2DF0">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rPr>
      </w:pPr>
      <w:r>
        <w:rPr>
          <w:noProof/>
        </w:rPr>
        <w:pict>
          <v:line id="_x0000_s1033" style="position:absolute;left:0;text-align:left;z-index:251659776" from="10.8pt,8.65pt" to="226.8pt,8.65pt" o:allowincell="f"/>
        </w:pict>
      </w:r>
      <w:r w:rsidR="00962D33" w:rsidRPr="00EA7966">
        <w:rPr>
          <w:rFonts w:cs="Arial"/>
        </w:rPr>
        <w:tab/>
      </w:r>
      <w:r w:rsidR="00962D33" w:rsidRPr="00EA7966">
        <w:rPr>
          <w:rFonts w:cs="Arial"/>
        </w:rPr>
        <w:tab/>
      </w:r>
      <w:r w:rsidR="00962D33" w:rsidRPr="00EA7966">
        <w:rPr>
          <w:rFonts w:cs="Arial"/>
        </w:rPr>
        <w:tab/>
      </w:r>
      <w:r w:rsidR="00962D33" w:rsidRPr="00EA7966">
        <w:rPr>
          <w:rFonts w:cs="Arial"/>
        </w:rPr>
        <w:tab/>
      </w:r>
      <w:r w:rsidR="00962D33" w:rsidRPr="00EA7966">
        <w:rPr>
          <w:rFonts w:cs="Arial"/>
        </w:rPr>
        <w:tab/>
      </w:r>
      <w:r w:rsidR="00962D33" w:rsidRPr="00EA7966">
        <w:rPr>
          <w:rFonts w:cs="Arial"/>
        </w:rPr>
        <w:tab/>
      </w:r>
      <w:r w:rsidR="00962D33" w:rsidRPr="00EA7966">
        <w:rPr>
          <w:rFonts w:cs="Arial"/>
        </w:rPr>
        <w:tab/>
      </w:r>
      <w:r w:rsidR="00962D33" w:rsidRPr="00EA7966">
        <w:rPr>
          <w:rFonts w:cs="Arial"/>
        </w:rPr>
        <w:tab/>
      </w:r>
      <w:r w:rsidR="00962D33" w:rsidRPr="00EA7966">
        <w:rPr>
          <w:rFonts w:cs="Arial"/>
        </w:rPr>
        <w:tab/>
        <w:t xml:space="preserve">         certifies that:</w:t>
      </w: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rPr>
      </w:pPr>
      <w:r w:rsidRPr="00EA7966">
        <w:rPr>
          <w:rFonts w:cs="Arial"/>
        </w:rPr>
        <w:tab/>
      </w:r>
      <w:r w:rsidRPr="00EA7966">
        <w:rPr>
          <w:rFonts w:cs="Arial"/>
        </w:rPr>
        <w:tab/>
      </w:r>
      <w:r w:rsidRPr="00EA7966">
        <w:rPr>
          <w:rFonts w:cs="Arial"/>
        </w:rPr>
        <w:tab/>
      </w:r>
      <w:r w:rsidRPr="00EA7966">
        <w:rPr>
          <w:rFonts w:cs="Arial"/>
        </w:rPr>
        <w:tab/>
        <w:t>Bidder</w:t>
      </w: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rPr>
      </w:pP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rPr>
      </w:pPr>
      <w:r w:rsidRPr="00EA7966">
        <w:rPr>
          <w:rFonts w:cs="Arial"/>
        </w:rPr>
        <w:t>1.</w:t>
      </w:r>
      <w:r w:rsidRPr="00EA7966">
        <w:rPr>
          <w:rFonts w:cs="Arial"/>
        </w:rPr>
        <w:tab/>
        <w:t xml:space="preserve"> If necessary to recruit additional employees, it has:  </w:t>
      </w: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rPr>
      </w:pP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ind w:left="504"/>
        <w:rPr>
          <w:rFonts w:cs="Arial"/>
        </w:rPr>
      </w:pPr>
      <w:r w:rsidRPr="00EA7966">
        <w:rPr>
          <w:rFonts w:cs="Arial"/>
        </w:rPr>
        <w:t>a.</w:t>
      </w:r>
      <w:r w:rsidRPr="00EA7966">
        <w:rPr>
          <w:rFonts w:cs="Arial"/>
        </w:rPr>
        <w:tab/>
        <w:t>Notified relevant minority and women's organizations, or</w:t>
      </w: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ind w:left="504"/>
        <w:rPr>
          <w:rFonts w:cs="Arial"/>
        </w:rPr>
      </w:pPr>
      <w:r w:rsidRPr="00EA7966">
        <w:rPr>
          <w:rFonts w:cs="Arial"/>
        </w:rPr>
        <w:t>b.</w:t>
      </w:r>
      <w:r w:rsidRPr="00EA7966">
        <w:rPr>
          <w:rFonts w:cs="Arial"/>
        </w:rPr>
        <w:tab/>
        <w:t>Hired through a union hall with an equal opportunity policy.</w:t>
      </w: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rPr>
      </w:pP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rPr>
      </w:pPr>
      <w:r w:rsidRPr="00EA7966">
        <w:rPr>
          <w:rFonts w:cs="Arial"/>
        </w:rPr>
        <w:t>2.</w:t>
      </w:r>
      <w:r w:rsidRPr="00EA7966">
        <w:rPr>
          <w:rFonts w:cs="Arial"/>
        </w:rPr>
        <w:tab/>
        <w:t>It intends to use the following listed construction trades in the work under the contract:</w:t>
      </w: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rPr>
      </w:pP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jc w:val="center"/>
        <w:rPr>
          <w:rFonts w:cs="Arial"/>
        </w:rPr>
      </w:pPr>
      <w:r w:rsidRPr="00EA7966">
        <w:rPr>
          <w:rFonts w:cs="Arial"/>
        </w:rPr>
        <w:t>____________________________________________________</w:t>
      </w: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rPr>
      </w:pP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jc w:val="center"/>
        <w:rPr>
          <w:rFonts w:cs="Arial"/>
        </w:rPr>
      </w:pPr>
      <w:r w:rsidRPr="00EA7966">
        <w:rPr>
          <w:rFonts w:cs="Arial"/>
        </w:rPr>
        <w:t>____________________________________________________</w:t>
      </w: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rPr>
      </w:pP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jc w:val="center"/>
        <w:rPr>
          <w:rFonts w:cs="Arial"/>
        </w:rPr>
      </w:pPr>
      <w:r w:rsidRPr="00EA7966">
        <w:rPr>
          <w:rFonts w:cs="Arial"/>
        </w:rPr>
        <w:t>____________________________________________________</w:t>
      </w: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rPr>
      </w:pP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jc w:val="center"/>
        <w:rPr>
          <w:rFonts w:cs="Arial"/>
        </w:rPr>
      </w:pPr>
      <w:r w:rsidRPr="00EA7966">
        <w:rPr>
          <w:rFonts w:cs="Arial"/>
        </w:rPr>
        <w:t>____________________________________________________</w:t>
      </w: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rPr>
      </w:pP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jc w:val="center"/>
        <w:rPr>
          <w:rFonts w:cs="Arial"/>
        </w:rPr>
      </w:pPr>
      <w:r w:rsidRPr="00EA7966">
        <w:rPr>
          <w:rFonts w:cs="Arial"/>
        </w:rPr>
        <w:t>____________________________________________________</w:t>
      </w: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rPr>
      </w:pP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ind w:hanging="504"/>
        <w:rPr>
          <w:rFonts w:cs="Arial"/>
        </w:rPr>
      </w:pPr>
      <w:r w:rsidRPr="00EA7966">
        <w:rPr>
          <w:rFonts w:cs="Arial"/>
        </w:rPr>
        <w:t>3.</w:t>
      </w:r>
      <w:r w:rsidRPr="00EA7966">
        <w:rPr>
          <w:rFonts w:cs="Arial"/>
        </w:rPr>
        <w:tab/>
        <w:t>In sourcing subcontract work for trades listed above, it has notified in writing appropriate minority and women contractors of bids for subcontract work.</w:t>
      </w: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rPr>
      </w:pP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ind w:hanging="504"/>
        <w:rPr>
          <w:rFonts w:cs="Arial"/>
        </w:rPr>
      </w:pPr>
      <w:r w:rsidRPr="00EA7966">
        <w:rPr>
          <w:rFonts w:cs="Arial"/>
        </w:rPr>
        <w:t>4.</w:t>
      </w:r>
      <w:r w:rsidRPr="00EA7966">
        <w:rPr>
          <w:rFonts w:cs="Arial"/>
        </w:rPr>
        <w:tab/>
        <w:t>It will obtain from its subcontractors and submit upon request, an Affidavit of Equal Opportunity Compliance as required by these bid documents.</w:t>
      </w: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rPr>
      </w:pP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ind w:hanging="504"/>
        <w:rPr>
          <w:rFonts w:cs="Arial"/>
        </w:rPr>
      </w:pPr>
      <w:r w:rsidRPr="00EA7966">
        <w:rPr>
          <w:rFonts w:cs="Arial"/>
        </w:rPr>
        <w:t>5.</w:t>
      </w:r>
      <w:r w:rsidRPr="00EA7966">
        <w:rPr>
          <w:rFonts w:cs="Arial"/>
        </w:rPr>
        <w:tab/>
        <w:t>It has provided a written statement to all new employees or subcontractors indicating its commitment as an equal opportunity employer.</w:t>
      </w: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rPr>
      </w:pPr>
    </w:p>
    <w:p w:rsidR="00962D33" w:rsidRPr="00EA7966" w:rsidRDefault="00962D33">
      <w:pPr>
        <w:pStyle w:val="BlockText"/>
        <w:ind w:left="0" w:right="0"/>
        <w:rPr>
          <w:rFonts w:cs="Arial"/>
          <w:sz w:val="24"/>
        </w:rPr>
      </w:pPr>
      <w:r w:rsidRPr="00EA7966">
        <w:rPr>
          <w:rFonts w:cs="Arial"/>
          <w:sz w:val="24"/>
        </w:rPr>
        <w:t>6.</w:t>
      </w:r>
      <w:r w:rsidRPr="00EA7966">
        <w:rPr>
          <w:rFonts w:cs="Arial"/>
          <w:sz w:val="24"/>
        </w:rPr>
        <w:tab/>
        <w:t>It has considered all eligible employees for promotion or advancement when promotion or advancement opportunities have existed.</w:t>
      </w: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rPr>
      </w:pP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rPr>
      </w:pPr>
    </w:p>
    <w:p w:rsidR="00962D33" w:rsidRPr="00EA7966" w:rsidRDefault="000C2DF0">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rPr>
      </w:pPr>
      <w:r>
        <w:rPr>
          <w:noProof/>
        </w:rPr>
        <w:pict>
          <v:line id="_x0000_s1034" style="position:absolute;left:0;text-align:left;z-index:251660800" from="18pt,10.1pt" to="226.8pt,10.1pt" o:allowincell="f"/>
        </w:pict>
      </w:r>
      <w:r w:rsidR="00962D33" w:rsidRPr="00EA7966">
        <w:rPr>
          <w:rFonts w:cs="Arial"/>
        </w:rPr>
        <w:t xml:space="preserve">By:  </w:t>
      </w:r>
      <w:r w:rsidR="00962D33" w:rsidRPr="00EA7966">
        <w:rPr>
          <w:rFonts w:cs="Arial"/>
        </w:rPr>
        <w:tab/>
      </w:r>
      <w:r w:rsidR="00962D33" w:rsidRPr="00EA7966">
        <w:rPr>
          <w:rFonts w:cs="Arial"/>
        </w:rPr>
        <w:tab/>
      </w:r>
      <w:r w:rsidR="00962D33" w:rsidRPr="00EA7966">
        <w:rPr>
          <w:rFonts w:cs="Arial"/>
        </w:rPr>
        <w:tab/>
      </w:r>
      <w:r w:rsidR="00962D33" w:rsidRPr="00EA7966">
        <w:rPr>
          <w:rFonts w:cs="Arial"/>
        </w:rPr>
        <w:tab/>
      </w:r>
      <w:r w:rsidR="00962D33" w:rsidRPr="00EA7966">
        <w:rPr>
          <w:rFonts w:cs="Arial"/>
        </w:rPr>
        <w:tab/>
      </w:r>
      <w:r w:rsidR="00962D33" w:rsidRPr="00EA7966">
        <w:rPr>
          <w:rFonts w:cs="Arial"/>
        </w:rPr>
        <w:tab/>
      </w:r>
      <w:r w:rsidR="00962D33" w:rsidRPr="00EA7966">
        <w:rPr>
          <w:rFonts w:cs="Arial"/>
        </w:rPr>
        <w:tab/>
      </w:r>
      <w:r w:rsidR="00962D33" w:rsidRPr="00EA7966">
        <w:rPr>
          <w:rFonts w:cs="Arial"/>
        </w:rPr>
        <w:tab/>
      </w:r>
      <w:r w:rsidR="00962D33" w:rsidRPr="00EA7966">
        <w:rPr>
          <w:rFonts w:cs="Arial"/>
        </w:rPr>
        <w:tab/>
      </w: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rPr>
      </w:pPr>
      <w:r w:rsidRPr="00EA7966">
        <w:rPr>
          <w:rFonts w:cs="Arial"/>
        </w:rPr>
        <w:tab/>
      </w:r>
      <w:r w:rsidRPr="00EA7966">
        <w:rPr>
          <w:rFonts w:cs="Arial"/>
        </w:rPr>
        <w:tab/>
      </w:r>
      <w:r w:rsidRPr="00EA7966">
        <w:rPr>
          <w:rFonts w:cs="Arial"/>
        </w:rPr>
        <w:tab/>
        <w:t>(authorized signature)</w:t>
      </w: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rPr>
      </w:pPr>
    </w:p>
    <w:p w:rsidR="00962D33" w:rsidRPr="00EA7966" w:rsidRDefault="00962D33">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rPr>
      </w:pPr>
      <w:r w:rsidRPr="00EA7966">
        <w:rPr>
          <w:rFonts w:cs="Arial"/>
        </w:rPr>
        <w:t xml:space="preserve">Title:  </w:t>
      </w:r>
      <w:r w:rsidRPr="00EA7966">
        <w:rPr>
          <w:rFonts w:cs="Arial"/>
        </w:rPr>
        <w:tab/>
      </w:r>
      <w:r w:rsidRPr="00EA7966">
        <w:rPr>
          <w:rFonts w:cs="Arial"/>
        </w:rPr>
        <w:tab/>
      </w:r>
      <w:r w:rsidRPr="00EA7966">
        <w:rPr>
          <w:rFonts w:cs="Arial"/>
        </w:rPr>
        <w:tab/>
      </w:r>
      <w:r w:rsidRPr="00EA7966">
        <w:rPr>
          <w:rFonts w:cs="Arial"/>
        </w:rPr>
        <w:tab/>
      </w:r>
      <w:r w:rsidRPr="00EA7966">
        <w:rPr>
          <w:rFonts w:cs="Arial"/>
        </w:rPr>
        <w:tab/>
      </w:r>
      <w:r w:rsidRPr="00EA7966">
        <w:rPr>
          <w:rFonts w:cs="Arial"/>
        </w:rPr>
        <w:tab/>
      </w:r>
      <w:r w:rsidRPr="00EA7966">
        <w:rPr>
          <w:rFonts w:cs="Arial"/>
        </w:rPr>
        <w:tab/>
      </w:r>
      <w:r w:rsidRPr="00EA7966">
        <w:rPr>
          <w:rFonts w:cs="Arial"/>
        </w:rPr>
        <w:tab/>
      </w:r>
    </w:p>
    <w:p w:rsidR="00962D33" w:rsidRPr="00EA7966" w:rsidRDefault="000C2DF0">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rPr>
      </w:pPr>
      <w:r>
        <w:rPr>
          <w:noProof/>
        </w:rPr>
        <w:pict>
          <v:line id="_x0000_s1035" style="position:absolute;left:0;text-align:left;z-index:251661824" from="25.2pt,0" to="226.8pt,0" o:allowincell="f"/>
        </w:pict>
      </w:r>
    </w:p>
    <w:p w:rsidR="00962D33" w:rsidRPr="00EA7966" w:rsidRDefault="000C2DF0">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rPr>
          <w:rFonts w:cs="Arial"/>
        </w:rPr>
      </w:pPr>
      <w:r>
        <w:rPr>
          <w:noProof/>
        </w:rPr>
        <w:pict>
          <v:line id="_x0000_s1036" style="position:absolute;left:0;text-align:left;z-index:251662848" from="32.4pt,10.1pt" to="226.8pt,10.1pt" o:allowincell="f"/>
        </w:pict>
      </w:r>
      <w:r w:rsidR="00962D33" w:rsidRPr="00EA7966">
        <w:rPr>
          <w:rFonts w:cs="Arial"/>
        </w:rPr>
        <w:t xml:space="preserve">Date:  </w:t>
      </w:r>
      <w:r w:rsidR="00962D33" w:rsidRPr="00EA7966">
        <w:rPr>
          <w:rFonts w:cs="Arial"/>
        </w:rPr>
        <w:tab/>
      </w:r>
      <w:r w:rsidR="00962D33" w:rsidRPr="00EA7966">
        <w:rPr>
          <w:rFonts w:cs="Arial"/>
        </w:rPr>
        <w:tab/>
      </w:r>
      <w:r w:rsidR="00962D33" w:rsidRPr="00EA7966">
        <w:rPr>
          <w:rFonts w:cs="Arial"/>
        </w:rPr>
        <w:tab/>
      </w:r>
      <w:r w:rsidR="00962D33" w:rsidRPr="00EA7966">
        <w:rPr>
          <w:rFonts w:cs="Arial"/>
        </w:rPr>
        <w:tab/>
      </w:r>
      <w:r w:rsidR="00962D33" w:rsidRPr="00EA7966">
        <w:rPr>
          <w:rFonts w:cs="Arial"/>
        </w:rPr>
        <w:tab/>
      </w:r>
      <w:r w:rsidR="00962D33" w:rsidRPr="00EA7966">
        <w:rPr>
          <w:rFonts w:cs="Arial"/>
        </w:rPr>
        <w:tab/>
      </w:r>
      <w:r w:rsidR="00962D33" w:rsidRPr="00EA7966">
        <w:rPr>
          <w:rFonts w:cs="Arial"/>
        </w:rPr>
        <w:tab/>
      </w:r>
      <w:r w:rsidR="00962D33" w:rsidRPr="00EA7966">
        <w:rPr>
          <w:rFonts w:cs="Arial"/>
        </w:rPr>
        <w:tab/>
      </w:r>
    </w:p>
    <w:p w:rsidR="00962D33" w:rsidRPr="00EA7966" w:rsidRDefault="00962D33">
      <w:pPr>
        <w:rPr>
          <w:rFonts w:cs="Arial"/>
          <w:sz w:val="20"/>
        </w:rPr>
      </w:pPr>
    </w:p>
    <w:sectPr w:rsidR="00962D33" w:rsidRPr="00EA7966" w:rsidSect="005C4634">
      <w:headerReference w:type="default" r:id="rId29"/>
      <w:pgSz w:w="12240" w:h="15840"/>
      <w:pgMar w:top="1440" w:right="1440" w:bottom="1440" w:left="1440" w:header="720" w:footer="64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F99" w:rsidRDefault="00D06F99">
      <w:r>
        <w:separator/>
      </w:r>
    </w:p>
  </w:endnote>
  <w:endnote w:type="continuationSeparator" w:id="0">
    <w:p w:rsidR="00D06F99" w:rsidRDefault="00D06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F99" w:rsidRDefault="00D06F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D06F99" w:rsidRDefault="00D06F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F99" w:rsidRDefault="00D06F99">
    <w:pPr>
      <w:pBdr>
        <w:top w:val="single" w:sz="6" w:space="4" w:color="auto"/>
      </w:pBdr>
      <w:tabs>
        <w:tab w:val="right" w:pos="9360"/>
      </w:tabs>
      <w:spacing w:before="160"/>
      <w:rPr>
        <w:b/>
        <w:sz w:val="16"/>
      </w:rPr>
    </w:pPr>
    <w:r>
      <w:rPr>
        <w:b/>
        <w:sz w:val="16"/>
      </w:rPr>
      <w:t>IT Plan</w:t>
    </w:r>
    <w:r>
      <w:rPr>
        <w:b/>
        <w:sz w:val="16"/>
      </w:rPr>
      <w:tab/>
    </w:r>
    <w:r>
      <w:rPr>
        <w:rStyle w:val="PageNumber"/>
        <w:b/>
        <w:sz w:val="16"/>
      </w:rPr>
      <w:t xml:space="preserve">City of </w:t>
    </w:r>
    <w:smartTag w:uri="urn:schemas-microsoft-com:office:smarttags" w:element="place">
      <w:smartTag w:uri="urn:schemas-microsoft-com:office:smarttags" w:element="City">
        <w:r>
          <w:rPr>
            <w:rStyle w:val="PageNumber"/>
            <w:b/>
            <w:sz w:val="16"/>
          </w:rPr>
          <w:t>Sequim</w:t>
        </w:r>
      </w:smartTag>
    </w:smartTag>
  </w:p>
  <w:p w:rsidR="00D06F99" w:rsidRDefault="00D06F99">
    <w:pPr>
      <w:tabs>
        <w:tab w:val="center" w:pos="4860"/>
        <w:tab w:val="right" w:pos="9360"/>
      </w:tabs>
      <w:rPr>
        <w:b/>
        <w:sz w:val="16"/>
      </w:rPr>
    </w:pPr>
    <w:r>
      <w:rPr>
        <w:b/>
        <w:sz w:val="16"/>
      </w:rPr>
      <w:t>Request for Proposal</w:t>
    </w:r>
    <w:r>
      <w:rPr>
        <w:b/>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rPr>
        <w:b/>
        <w:sz w:val="16"/>
      </w:rPr>
      <w:tab/>
      <w:t>February 5, 2001</w:t>
    </w:r>
  </w:p>
  <w:p w:rsidR="00D06F99" w:rsidRDefault="00D06F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DFF" w:rsidRDefault="00525DF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F99" w:rsidRDefault="00D06F99">
    <w:pPr>
      <w:pBdr>
        <w:top w:val="single" w:sz="6" w:space="4" w:color="auto"/>
      </w:pBdr>
      <w:tabs>
        <w:tab w:val="right" w:pos="9360"/>
      </w:tabs>
      <w:spacing w:before="160"/>
      <w:rPr>
        <w:b/>
        <w:sz w:val="16"/>
      </w:rPr>
    </w:pPr>
    <w:r>
      <w:rPr>
        <w:b/>
        <w:sz w:val="16"/>
      </w:rPr>
      <w:t>Miscellaneous IT Services</w:t>
    </w:r>
    <w:r>
      <w:rPr>
        <w:b/>
        <w:sz w:val="16"/>
      </w:rPr>
      <w:tab/>
    </w:r>
    <w:r>
      <w:rPr>
        <w:rStyle w:val="PageNumber"/>
        <w:b/>
        <w:sz w:val="16"/>
      </w:rPr>
      <w:t xml:space="preserve">City of </w:t>
    </w:r>
    <w:bookmarkStart w:id="1" w:name="_GoBack"/>
    <w:r w:rsidR="00525DFF">
      <w:rPr>
        <w:rStyle w:val="PageNumber"/>
        <w:b/>
        <w:sz w:val="16"/>
      </w:rPr>
      <w:t>Sequim</w:t>
    </w:r>
    <w:bookmarkEnd w:id="1"/>
  </w:p>
  <w:p w:rsidR="00D06F99" w:rsidRDefault="00D06F99">
    <w:pPr>
      <w:tabs>
        <w:tab w:val="center" w:pos="4860"/>
        <w:tab w:val="right" w:pos="9360"/>
      </w:tabs>
      <w:rPr>
        <w:b/>
        <w:sz w:val="16"/>
      </w:rPr>
    </w:pPr>
    <w:r>
      <w:rPr>
        <w:b/>
        <w:sz w:val="16"/>
      </w:rPr>
      <w:t>Request for Proposal</w:t>
    </w:r>
    <w:r>
      <w:rPr>
        <w:b/>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rPr>
        <w:b/>
        <w:sz w:val="16"/>
      </w:rPr>
      <w:tab/>
      <w:t>February 5, 2001</w:t>
    </w:r>
  </w:p>
  <w:p w:rsidR="00D06F99" w:rsidRDefault="00D06F9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F99" w:rsidRDefault="00D06F99">
    <w:pPr>
      <w:pStyle w:val="Footer"/>
      <w:framePr w:wrap="around" w:vAnchor="text" w:hAnchor="margin" w:xAlign="center" w:y="1"/>
      <w:rPr>
        <w:rStyle w:val="PageNumber"/>
      </w:rPr>
    </w:pPr>
  </w:p>
  <w:p w:rsidR="00D06F99" w:rsidRDefault="00D06F99">
    <w:pPr>
      <w:pBdr>
        <w:top w:val="single" w:sz="6" w:space="4" w:color="auto"/>
      </w:pBdr>
      <w:tabs>
        <w:tab w:val="right" w:pos="9360"/>
      </w:tabs>
      <w:spacing w:before="160"/>
      <w:ind w:right="360"/>
      <w:rPr>
        <w:b/>
        <w:sz w:val="16"/>
      </w:rPr>
    </w:pPr>
    <w:r w:rsidRPr="00A51A19">
      <w:rPr>
        <w:b/>
        <w:sz w:val="16"/>
        <w:szCs w:val="16"/>
      </w:rPr>
      <w:t>I</w:t>
    </w:r>
    <w:r w:rsidRPr="00A51A19">
      <w:rPr>
        <w:rStyle w:val="PageNumber"/>
        <w:sz w:val="16"/>
        <w:szCs w:val="16"/>
      </w:rPr>
      <w:t>nformation Technology Infrastructure Assessment and Staffing Analysis</w:t>
    </w:r>
    <w:r>
      <w:rPr>
        <w:rStyle w:val="PageNumber"/>
        <w:sz w:val="20"/>
      </w:rPr>
      <w:t xml:space="preserve"> </w:t>
    </w:r>
    <w:r>
      <w:rPr>
        <w:b/>
        <w:sz w:val="16"/>
      </w:rPr>
      <w:tab/>
    </w:r>
    <w:r>
      <w:rPr>
        <w:rStyle w:val="PageNumber"/>
        <w:b/>
        <w:sz w:val="16"/>
      </w:rPr>
      <w:t xml:space="preserve">City of </w:t>
    </w:r>
    <w:smartTag w:uri="urn:schemas-microsoft-com:office:smarttags" w:element="place">
      <w:smartTag w:uri="urn:schemas-microsoft-com:office:smarttags" w:element="City">
        <w:r>
          <w:rPr>
            <w:rStyle w:val="PageNumber"/>
            <w:b/>
            <w:sz w:val="16"/>
          </w:rPr>
          <w:t>Sequim</w:t>
        </w:r>
      </w:smartTag>
    </w:smartTag>
  </w:p>
  <w:p w:rsidR="00D06F99" w:rsidRDefault="00D06F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2DF0">
      <w:rPr>
        <w:rStyle w:val="PageNumber"/>
        <w:noProof/>
      </w:rPr>
      <w:t>4</w:t>
    </w:r>
    <w:r>
      <w:rPr>
        <w:rStyle w:val="PageNumber"/>
      </w:rPr>
      <w:fldChar w:fldCharType="end"/>
    </w:r>
  </w:p>
  <w:p w:rsidR="00D06F99" w:rsidRDefault="00D06F99">
    <w:pPr>
      <w:tabs>
        <w:tab w:val="center" w:pos="4860"/>
        <w:tab w:val="right" w:pos="9360"/>
      </w:tabs>
      <w:rPr>
        <w:b/>
        <w:sz w:val="16"/>
      </w:rPr>
    </w:pPr>
    <w:r w:rsidRPr="00A51A19">
      <w:rPr>
        <w:sz w:val="16"/>
      </w:rPr>
      <w:t>Request for Proposal</w:t>
    </w:r>
    <w:r>
      <w:rPr>
        <w:b/>
        <w:sz w:val="16"/>
      </w:rPr>
      <w:tab/>
    </w:r>
    <w:r>
      <w:rPr>
        <w:b/>
        <w:sz w:val="16"/>
      </w:rPr>
      <w:tab/>
      <w:t>June 25, 2012</w:t>
    </w:r>
  </w:p>
  <w:p w:rsidR="00D06F99" w:rsidRDefault="00D06F99">
    <w:pPr>
      <w:pStyle w:val="Footer"/>
      <w:framePr w:wrap="around" w:vAnchor="text" w:hAnchor="page" w:x="6193" w:y="65"/>
      <w:rPr>
        <w:rStyle w:val="PageNumber"/>
      </w:rPr>
    </w:pPr>
  </w:p>
  <w:p w:rsidR="00D06F99" w:rsidRDefault="00D06F99">
    <w:pPr>
      <w:pStyle w:val="Footer"/>
      <w:framePr w:wrap="auto" w:hAnchor="text" w:y="6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F99" w:rsidRDefault="00D06F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D06F99" w:rsidRDefault="00D06F99">
    <w:pPr>
      <w:pStyle w:val="Footer"/>
      <w:tabs>
        <w:tab w:val="clear" w:pos="8640"/>
        <w:tab w:val="right" w:pos="9360"/>
      </w:tabs>
      <w:ind w:right="360"/>
      <w:rPr>
        <w:b/>
        <w:sz w:val="16"/>
      </w:rPr>
    </w:pPr>
    <w:r>
      <w:rPr>
        <w:b/>
        <w:sz w:val="16"/>
      </w:rPr>
      <w:t>Network Infrastructure Evaluation</w:t>
    </w:r>
    <w:r>
      <w:rPr>
        <w:b/>
        <w:sz w:val="16"/>
      </w:rPr>
      <w:tab/>
    </w:r>
    <w:r>
      <w:rPr>
        <w:b/>
        <w:sz w:val="16"/>
      </w:rPr>
      <w:tab/>
      <w:t xml:space="preserve">City of </w:t>
    </w:r>
    <w:smartTag w:uri="urn:schemas-microsoft-com:office:smarttags" w:element="City">
      <w:smartTag w:uri="urn:schemas-microsoft-com:office:smarttags" w:element="place">
        <w:r>
          <w:rPr>
            <w:b/>
            <w:sz w:val="16"/>
          </w:rPr>
          <w:t>Bellevue</w:t>
        </w:r>
      </w:smartTag>
    </w:smartTag>
    <w:r>
      <w:rPr>
        <w:b/>
        <w:sz w:val="16"/>
      </w:rPr>
      <w:tab/>
    </w:r>
  </w:p>
  <w:p w:rsidR="00D06F99" w:rsidRDefault="00D06F99">
    <w:pPr>
      <w:pStyle w:val="Footer"/>
      <w:tabs>
        <w:tab w:val="clear" w:pos="8640"/>
        <w:tab w:val="right" w:pos="9360"/>
      </w:tabs>
      <w:rPr>
        <w:sz w:val="16"/>
      </w:rPr>
    </w:pPr>
    <w:r>
      <w:rPr>
        <w:b/>
        <w:sz w:val="16"/>
      </w:rPr>
      <w:t>Request for Proposal</w:t>
    </w:r>
    <w:r>
      <w:rPr>
        <w:b/>
        <w:sz w:val="16"/>
      </w:rPr>
      <w:tab/>
    </w:r>
    <w:r>
      <w:rPr>
        <w:b/>
        <w:sz w:val="16"/>
      </w:rPr>
      <w:tab/>
    </w:r>
    <w:smartTag w:uri="urn:schemas-microsoft-com:office:smarttags" w:element="date">
      <w:smartTagPr>
        <w:attr w:name="Year" w:val="2001"/>
        <w:attr w:name="Day" w:val="4"/>
        <w:attr w:name="Month" w:val="6"/>
      </w:smartTagPr>
      <w:r>
        <w:rPr>
          <w:b/>
          <w:sz w:val="16"/>
        </w:rPr>
        <w:t>June 4</w:t>
      </w:r>
      <w:proofErr w:type="gramStart"/>
      <w:r>
        <w:rPr>
          <w:b/>
          <w:sz w:val="16"/>
        </w:rPr>
        <w:t>, ,</w:t>
      </w:r>
      <w:proofErr w:type="gramEnd"/>
      <w:r>
        <w:rPr>
          <w:b/>
          <w:sz w:val="16"/>
        </w:rPr>
        <w:t xml:space="preserve"> 2001</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F99" w:rsidRDefault="00D06F99">
      <w:r>
        <w:separator/>
      </w:r>
    </w:p>
  </w:footnote>
  <w:footnote w:type="continuationSeparator" w:id="0">
    <w:p w:rsidR="00D06F99" w:rsidRDefault="00D06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DFF" w:rsidRDefault="00525DF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F99" w:rsidRDefault="00D06F99">
    <w:pPr>
      <w:pStyle w:val="Header"/>
      <w:pBdr>
        <w:bottom w:val="single" w:sz="6" w:space="1" w:color="auto"/>
      </w:pBdr>
      <w:tabs>
        <w:tab w:val="clear" w:pos="8640"/>
        <w:tab w:val="right" w:pos="9360"/>
      </w:tabs>
      <w:spacing w:after="240"/>
      <w:jc w:val="left"/>
    </w:pPr>
    <w:r>
      <w:rPr>
        <w:b/>
        <w:sz w:val="28"/>
      </w:rPr>
      <w:t>ATTACHMENTS</w:t>
    </w:r>
    <w:r>
      <w:rPr>
        <w:b/>
        <w:sz w:val="28"/>
      </w:rPr>
      <w:tab/>
    </w:r>
    <w:r>
      <w:rPr>
        <w:b/>
        <w:sz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F99" w:rsidRDefault="00D06F99">
    <w:pPr>
      <w:pStyle w:val="Header"/>
      <w:tabs>
        <w:tab w:val="clear" w:pos="8640"/>
        <w:tab w:val="right" w:pos="9360"/>
      </w:tabs>
      <w:jc w:val="left"/>
      <w:rPr>
        <w:b/>
        <w:sz w:val="22"/>
      </w:rPr>
    </w:pPr>
  </w:p>
  <w:p w:rsidR="00D06F99" w:rsidRDefault="00D06F99">
    <w:pPr>
      <w:pStyle w:val="Header"/>
      <w:pBdr>
        <w:bottom w:val="single" w:sz="6" w:space="1" w:color="auto"/>
      </w:pBdr>
      <w:tabs>
        <w:tab w:val="clear" w:pos="8640"/>
        <w:tab w:val="right" w:pos="9360"/>
      </w:tabs>
      <w:spacing w:after="240"/>
      <w:jc w:val="left"/>
    </w:pPr>
    <w:r>
      <w:rPr>
        <w:b/>
        <w:sz w:val="28"/>
      </w:rPr>
      <w:t xml:space="preserve">Table of Contents </w:t>
    </w:r>
    <w:r>
      <w:rPr>
        <w:b/>
        <w:sz w:val="28"/>
      </w:rPr>
      <w:tab/>
    </w:r>
    <w:r>
      <w:rPr>
        <w:b/>
        <w:sz w:val="28"/>
      </w:rPr>
      <w:tab/>
    </w:r>
    <w:r>
      <w:rPr>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DFF" w:rsidRDefault="00525D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F99" w:rsidRDefault="00D06F99">
    <w:pPr>
      <w:pStyle w:val="Header"/>
      <w:tabs>
        <w:tab w:val="clear" w:pos="8640"/>
        <w:tab w:val="right" w:pos="9360"/>
      </w:tabs>
      <w:jc w:val="left"/>
      <w:rPr>
        <w:b/>
        <w:sz w:val="22"/>
      </w:rPr>
    </w:pPr>
  </w:p>
  <w:p w:rsidR="00D06F99" w:rsidRDefault="00D06F99">
    <w:pPr>
      <w:pStyle w:val="Header"/>
      <w:pBdr>
        <w:bottom w:val="single" w:sz="6" w:space="1" w:color="auto"/>
      </w:pBdr>
      <w:tabs>
        <w:tab w:val="clear" w:pos="8640"/>
        <w:tab w:val="right" w:pos="9360"/>
      </w:tabs>
      <w:spacing w:after="240"/>
      <w:jc w:val="left"/>
    </w:pPr>
    <w:r>
      <w:rPr>
        <w:b/>
        <w:sz w:val="28"/>
      </w:rPr>
      <w:t xml:space="preserve">Table of Contents </w:t>
    </w:r>
    <w:r>
      <w:rPr>
        <w:b/>
        <w:sz w:val="28"/>
      </w:rPr>
      <w:tab/>
    </w:r>
    <w:r>
      <w:rPr>
        <w:b/>
        <w:sz w:val="28"/>
      </w:rPr>
      <w:tab/>
    </w:r>
    <w:r>
      <w:rPr>
        <w:sz w:val="22"/>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F99" w:rsidRDefault="00D06F99">
    <w:pPr>
      <w:pStyle w:val="Header"/>
      <w:tabs>
        <w:tab w:val="clear" w:pos="8640"/>
        <w:tab w:val="right" w:pos="9360"/>
      </w:tabs>
      <w:jc w:val="left"/>
      <w:rPr>
        <w:b/>
        <w:sz w:val="22"/>
      </w:rPr>
    </w:pPr>
  </w:p>
  <w:p w:rsidR="00D06F99" w:rsidRDefault="00D06F99">
    <w:pPr>
      <w:pStyle w:val="Header"/>
      <w:pBdr>
        <w:bottom w:val="single" w:sz="6" w:space="1" w:color="auto"/>
      </w:pBdr>
      <w:tabs>
        <w:tab w:val="clear" w:pos="8640"/>
        <w:tab w:val="right" w:pos="9360"/>
      </w:tabs>
      <w:spacing w:after="240"/>
      <w:jc w:val="left"/>
    </w:pPr>
    <w:r>
      <w:rPr>
        <w:b/>
        <w:sz w:val="28"/>
      </w:rPr>
      <w:t xml:space="preserve">Table of Contents </w:t>
    </w:r>
    <w:r>
      <w:rPr>
        <w:b/>
        <w:sz w:val="28"/>
      </w:rPr>
      <w:tab/>
    </w:r>
    <w:r>
      <w:rPr>
        <w:b/>
        <w:sz w:val="28"/>
      </w:rPr>
      <w:tab/>
    </w:r>
    <w:r>
      <w:rPr>
        <w:sz w:val="22"/>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F99" w:rsidRDefault="00D06F99">
    <w:pPr>
      <w:pStyle w:val="Header"/>
      <w:tabs>
        <w:tab w:val="clear" w:pos="8640"/>
        <w:tab w:val="right" w:pos="9360"/>
      </w:tabs>
      <w:jc w:val="left"/>
    </w:pPr>
    <w:r>
      <w:rPr>
        <w:b/>
        <w:sz w:val="28"/>
      </w:rPr>
      <w:t>Chapter I:</w:t>
    </w:r>
    <w:r>
      <w:rPr>
        <w:b/>
        <w:sz w:val="22"/>
      </w:rPr>
      <w:t xml:space="preserve"> </w:t>
    </w:r>
    <w:r>
      <w:rPr>
        <w:b/>
        <w:sz w:val="28"/>
      </w:rPr>
      <w:t xml:space="preserve">General RFP Information </w:t>
    </w:r>
    <w:r>
      <w:rPr>
        <w:b/>
        <w:sz w:val="28"/>
      </w:rPr>
      <w:tab/>
    </w:r>
    <w:r>
      <w:rPr>
        <w:b/>
        <w:sz w:val="28"/>
      </w:rPr>
      <w:tab/>
    </w:r>
    <w:r>
      <w:rPr>
        <w:sz w:val="22"/>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F99" w:rsidRDefault="00D06F99">
    <w:pPr>
      <w:pStyle w:val="Header"/>
      <w:pBdr>
        <w:bottom w:val="single" w:sz="4" w:space="1" w:color="auto"/>
      </w:pBdr>
      <w:rPr>
        <w:b/>
        <w:sz w:val="28"/>
      </w:rPr>
    </w:pPr>
    <w:r>
      <w:rPr>
        <w:b/>
        <w:sz w:val="28"/>
      </w:rPr>
      <w:t>Chapter I:</w:t>
    </w:r>
    <w:r>
      <w:rPr>
        <w:b/>
      </w:rPr>
      <w:t xml:space="preserve"> </w:t>
    </w:r>
    <w:r>
      <w:rPr>
        <w:b/>
        <w:sz w:val="28"/>
      </w:rPr>
      <w:t>General RFP Information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F99" w:rsidRDefault="00D06F99">
    <w:pPr>
      <w:pStyle w:val="Header"/>
      <w:pBdr>
        <w:bottom w:val="single" w:sz="6" w:space="1" w:color="auto"/>
      </w:pBdr>
      <w:tabs>
        <w:tab w:val="clear" w:pos="8640"/>
        <w:tab w:val="right" w:pos="9360"/>
      </w:tabs>
      <w:spacing w:after="240"/>
      <w:jc w:val="left"/>
    </w:pPr>
    <w:r>
      <w:rPr>
        <w:b/>
        <w:sz w:val="28"/>
      </w:rPr>
      <w:t>Chapter II: Required Proposal Response Forms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F99" w:rsidRDefault="00D06F99">
    <w:pPr>
      <w:pStyle w:val="Header"/>
      <w:pBdr>
        <w:bottom w:val="single" w:sz="6" w:space="1" w:color="auto"/>
      </w:pBdr>
      <w:tabs>
        <w:tab w:val="clear" w:pos="8640"/>
        <w:tab w:val="right" w:pos="9360"/>
      </w:tabs>
      <w:spacing w:after="240"/>
      <w:jc w:val="left"/>
    </w:pPr>
    <w:r>
      <w:rPr>
        <w:b/>
        <w:sz w:val="28"/>
      </w:rPr>
      <w:t>Appendices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1825808"/>
    <w:lvl w:ilvl="0">
      <w:numFmt w:val="decimal"/>
      <w:pStyle w:val="APTIblt1"/>
      <w:lvlText w:val="*"/>
      <w:lvlJc w:val="left"/>
      <w:rPr>
        <w:rFonts w:cs="Times New Roman"/>
      </w:rPr>
    </w:lvl>
  </w:abstractNum>
  <w:abstractNum w:abstractNumId="1">
    <w:nsid w:val="00F142A0"/>
    <w:multiLevelType w:val="singleLevel"/>
    <w:tmpl w:val="B782ADA4"/>
    <w:lvl w:ilvl="0">
      <w:start w:val="1"/>
      <w:numFmt w:val="bullet"/>
      <w:pStyle w:val="APTIblt2"/>
      <w:lvlText w:val=""/>
      <w:lvlJc w:val="left"/>
      <w:pPr>
        <w:tabs>
          <w:tab w:val="num" w:pos="0"/>
        </w:tabs>
        <w:ind w:left="720" w:hanging="360"/>
      </w:pPr>
      <w:rPr>
        <w:rFonts w:ascii="Symbol" w:hAnsi="Symbol" w:hint="default"/>
      </w:rPr>
    </w:lvl>
  </w:abstractNum>
  <w:abstractNum w:abstractNumId="2">
    <w:nsid w:val="066170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0C0420B0"/>
    <w:multiLevelType w:val="singleLevel"/>
    <w:tmpl w:val="112E858E"/>
    <w:lvl w:ilvl="0">
      <w:start w:val="1"/>
      <w:numFmt w:val="bullet"/>
      <w:pStyle w:val="RFPBullet2"/>
      <w:lvlText w:val=""/>
      <w:lvlJc w:val="left"/>
      <w:pPr>
        <w:tabs>
          <w:tab w:val="num" w:pos="360"/>
        </w:tabs>
        <w:ind w:left="360" w:hanging="360"/>
      </w:pPr>
      <w:rPr>
        <w:rFonts w:ascii="Symbol" w:hAnsi="Symbol" w:hint="default"/>
      </w:rPr>
    </w:lvl>
  </w:abstractNum>
  <w:abstractNum w:abstractNumId="4">
    <w:nsid w:val="1901765D"/>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5">
    <w:nsid w:val="1E0A1D6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20382EE9"/>
    <w:multiLevelType w:val="singleLevel"/>
    <w:tmpl w:val="CCBE2D08"/>
    <w:lvl w:ilvl="0">
      <w:start w:val="1"/>
      <w:numFmt w:val="bullet"/>
      <w:pStyle w:val="RFPReqBodyBullet2"/>
      <w:lvlText w:val=""/>
      <w:lvlJc w:val="left"/>
      <w:pPr>
        <w:tabs>
          <w:tab w:val="num" w:pos="1224"/>
        </w:tabs>
        <w:ind w:left="1224" w:hanging="360"/>
      </w:pPr>
      <w:rPr>
        <w:rFonts w:ascii="Symbol" w:hAnsi="Symbol" w:hint="default"/>
      </w:rPr>
    </w:lvl>
  </w:abstractNum>
  <w:abstractNum w:abstractNumId="7">
    <w:nsid w:val="25206378"/>
    <w:multiLevelType w:val="hybridMultilevel"/>
    <w:tmpl w:val="213A3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3E76B3"/>
    <w:multiLevelType w:val="singleLevel"/>
    <w:tmpl w:val="7584EA9E"/>
    <w:lvl w:ilvl="0">
      <w:start w:val="1"/>
      <w:numFmt w:val="bullet"/>
      <w:pStyle w:val="RFPBullet1"/>
      <w:lvlText w:val=""/>
      <w:lvlJc w:val="left"/>
      <w:pPr>
        <w:tabs>
          <w:tab w:val="num" w:pos="360"/>
        </w:tabs>
        <w:ind w:left="360" w:hanging="360"/>
      </w:pPr>
      <w:rPr>
        <w:rFonts w:ascii="Symbol" w:hAnsi="Symbol" w:hint="default"/>
      </w:rPr>
    </w:lvl>
  </w:abstractNum>
  <w:abstractNum w:abstractNumId="9">
    <w:nsid w:val="2968393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29DD4359"/>
    <w:multiLevelType w:val="hybridMultilevel"/>
    <w:tmpl w:val="FF806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D838F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2D79317D"/>
    <w:multiLevelType w:val="hybridMultilevel"/>
    <w:tmpl w:val="AECE9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91125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369700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3B1020FE"/>
    <w:multiLevelType w:val="singleLevel"/>
    <w:tmpl w:val="36DE483E"/>
    <w:lvl w:ilvl="0">
      <w:start w:val="1"/>
      <w:numFmt w:val="bullet"/>
      <w:lvlText w:val=""/>
      <w:lvlJc w:val="left"/>
      <w:pPr>
        <w:tabs>
          <w:tab w:val="num" w:pos="1080"/>
        </w:tabs>
        <w:ind w:left="1080" w:hanging="360"/>
      </w:pPr>
      <w:rPr>
        <w:rFonts w:ascii="Symbol" w:hAnsi="Symbol" w:hint="default"/>
        <w:sz w:val="20"/>
      </w:rPr>
    </w:lvl>
  </w:abstractNum>
  <w:abstractNum w:abstractNumId="16">
    <w:nsid w:val="3B7661F1"/>
    <w:multiLevelType w:val="singleLevel"/>
    <w:tmpl w:val="CDC8F4B4"/>
    <w:lvl w:ilvl="0">
      <w:numFmt w:val="bullet"/>
      <w:lvlText w:val="-"/>
      <w:lvlJc w:val="left"/>
      <w:pPr>
        <w:tabs>
          <w:tab w:val="num" w:pos="720"/>
        </w:tabs>
        <w:ind w:left="720" w:hanging="360"/>
      </w:pPr>
      <w:rPr>
        <w:rFonts w:ascii="Times New Roman" w:hAnsi="Times New Roman" w:hint="default"/>
      </w:rPr>
    </w:lvl>
  </w:abstractNum>
  <w:abstractNum w:abstractNumId="17">
    <w:nsid w:val="419364F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nsid w:val="469C2495"/>
    <w:multiLevelType w:val="hybridMultilevel"/>
    <w:tmpl w:val="5CA0D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F862E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0">
    <w:nsid w:val="5BBC7AF1"/>
    <w:multiLevelType w:val="singleLevel"/>
    <w:tmpl w:val="257AFBB4"/>
    <w:lvl w:ilvl="0">
      <w:start w:val="1"/>
      <w:numFmt w:val="bullet"/>
      <w:pStyle w:val="RFPReqBodyBullet1"/>
      <w:lvlText w:val=""/>
      <w:lvlJc w:val="left"/>
      <w:pPr>
        <w:tabs>
          <w:tab w:val="num" w:pos="864"/>
        </w:tabs>
        <w:ind w:left="864" w:hanging="432"/>
      </w:pPr>
      <w:rPr>
        <w:rFonts w:ascii="Wingdings" w:hAnsi="Wingdings" w:hint="default"/>
        <w:sz w:val="16"/>
      </w:rPr>
    </w:lvl>
  </w:abstractNum>
  <w:abstractNum w:abstractNumId="21">
    <w:nsid w:val="65635A18"/>
    <w:multiLevelType w:val="singleLevel"/>
    <w:tmpl w:val="A838FE2E"/>
    <w:lvl w:ilvl="0">
      <w:start w:val="1"/>
      <w:numFmt w:val="bullet"/>
      <w:pStyle w:val="ptiBIT2"/>
      <w:lvlText w:val=""/>
      <w:lvlJc w:val="left"/>
      <w:pPr>
        <w:tabs>
          <w:tab w:val="num" w:pos="360"/>
        </w:tabs>
        <w:ind w:left="360" w:hanging="360"/>
      </w:pPr>
      <w:rPr>
        <w:rFonts w:ascii="Symbol" w:hAnsi="Symbol" w:hint="default"/>
        <w:sz w:val="12"/>
      </w:rPr>
    </w:lvl>
  </w:abstractNum>
  <w:abstractNum w:abstractNumId="22">
    <w:nsid w:val="691D58E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nsid w:val="6A865BC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6E8708DF"/>
    <w:multiLevelType w:val="singleLevel"/>
    <w:tmpl w:val="72F23486"/>
    <w:lvl w:ilvl="0">
      <w:start w:val="1"/>
      <w:numFmt w:val="bullet"/>
      <w:pStyle w:val="ptiBIT1"/>
      <w:lvlText w:val=""/>
      <w:lvlJc w:val="left"/>
      <w:pPr>
        <w:tabs>
          <w:tab w:val="num" w:pos="360"/>
        </w:tabs>
        <w:ind w:left="216" w:hanging="216"/>
      </w:pPr>
      <w:rPr>
        <w:rFonts w:ascii="Symbol" w:hAnsi="Symbol" w:hint="default"/>
      </w:rPr>
    </w:lvl>
  </w:abstractNum>
  <w:abstractNum w:abstractNumId="25">
    <w:nsid w:val="71830F8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7A491380"/>
    <w:multiLevelType w:val="singleLevel"/>
    <w:tmpl w:val="9732FCFA"/>
    <w:lvl w:ilvl="0">
      <w:start w:val="1"/>
      <w:numFmt w:val="decimal"/>
      <w:lvlText w:val="%1."/>
      <w:legacy w:legacy="1" w:legacySpace="0" w:legacyIndent="360"/>
      <w:lvlJc w:val="left"/>
      <w:pPr>
        <w:ind w:left="360" w:hanging="360"/>
      </w:pPr>
      <w:rPr>
        <w:rFonts w:cs="Times New Roman"/>
      </w:rPr>
    </w:lvl>
  </w:abstractNum>
  <w:num w:numId="1">
    <w:abstractNumId w:val="0"/>
    <w:lvlOverride w:ilvl="0">
      <w:lvl w:ilvl="0">
        <w:start w:val="1"/>
        <w:numFmt w:val="bullet"/>
        <w:pStyle w:val="APTIblt1"/>
        <w:lvlText w:val=""/>
        <w:legacy w:legacy="1" w:legacySpace="0" w:legacyIndent="360"/>
        <w:lvlJc w:val="left"/>
        <w:pPr>
          <w:ind w:left="360" w:hanging="360"/>
        </w:pPr>
        <w:rPr>
          <w:rFonts w:ascii="Monotype Sorts" w:hAnsi="Monotype Sorts" w:hint="default"/>
        </w:rPr>
      </w:lvl>
    </w:lvlOverride>
  </w:num>
  <w:num w:numId="2">
    <w:abstractNumId w:val="1"/>
  </w:num>
  <w:num w:numId="3">
    <w:abstractNumId w:val="8"/>
  </w:num>
  <w:num w:numId="4">
    <w:abstractNumId w:val="3"/>
  </w:num>
  <w:num w:numId="5">
    <w:abstractNumId w:val="20"/>
  </w:num>
  <w:num w:numId="6">
    <w:abstractNumId w:val="6"/>
  </w:num>
  <w:num w:numId="7">
    <w:abstractNumId w:val="24"/>
  </w:num>
  <w:num w:numId="8">
    <w:abstractNumId w:val="26"/>
  </w:num>
  <w:num w:numId="9">
    <w:abstractNumId w:val="21"/>
  </w:num>
  <w:num w:numId="10">
    <w:abstractNumId w:val="4"/>
  </w:num>
  <w:num w:numId="11">
    <w:abstractNumId w:val="13"/>
  </w:num>
  <w:num w:numId="12">
    <w:abstractNumId w:val="16"/>
  </w:num>
  <w:num w:numId="13">
    <w:abstractNumId w:val="22"/>
  </w:num>
  <w:num w:numId="14">
    <w:abstractNumId w:val="9"/>
  </w:num>
  <w:num w:numId="15">
    <w:abstractNumId w:val="17"/>
  </w:num>
  <w:num w:numId="16">
    <w:abstractNumId w:val="25"/>
  </w:num>
  <w:num w:numId="17">
    <w:abstractNumId w:val="5"/>
  </w:num>
  <w:num w:numId="18">
    <w:abstractNumId w:val="14"/>
  </w:num>
  <w:num w:numId="19">
    <w:abstractNumId w:val="2"/>
  </w:num>
  <w:num w:numId="20">
    <w:abstractNumId w:val="19"/>
  </w:num>
  <w:num w:numId="21">
    <w:abstractNumId w:val="23"/>
  </w:num>
  <w:num w:numId="22">
    <w:abstractNumId w:val="15"/>
  </w:num>
  <w:num w:numId="23">
    <w:abstractNumId w:val="11"/>
  </w:num>
  <w:num w:numId="24">
    <w:abstractNumId w:val="7"/>
  </w:num>
  <w:num w:numId="25">
    <w:abstractNumId w:val="10"/>
  </w:num>
  <w:num w:numId="26">
    <w:abstractNumId w:val="8"/>
  </w:num>
  <w:num w:numId="27">
    <w:abstractNumId w:val="18"/>
  </w:num>
  <w:num w:numId="28">
    <w:abstractNumId w:val="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3CBC"/>
    <w:rsid w:val="00015D92"/>
    <w:rsid w:val="00027FF8"/>
    <w:rsid w:val="0007211F"/>
    <w:rsid w:val="00097F84"/>
    <w:rsid w:val="000A338D"/>
    <w:rsid w:val="000A5F64"/>
    <w:rsid w:val="000C1EAE"/>
    <w:rsid w:val="000C2DF0"/>
    <w:rsid w:val="000D784A"/>
    <w:rsid w:val="000E059A"/>
    <w:rsid w:val="00106C21"/>
    <w:rsid w:val="00117AE4"/>
    <w:rsid w:val="00132E17"/>
    <w:rsid w:val="001401C9"/>
    <w:rsid w:val="00153765"/>
    <w:rsid w:val="00166AA0"/>
    <w:rsid w:val="00184C75"/>
    <w:rsid w:val="001A2E2E"/>
    <w:rsid w:val="001C3A91"/>
    <w:rsid w:val="00202E28"/>
    <w:rsid w:val="00202FBF"/>
    <w:rsid w:val="0020502E"/>
    <w:rsid w:val="00210120"/>
    <w:rsid w:val="00213AE9"/>
    <w:rsid w:val="00242734"/>
    <w:rsid w:val="00263433"/>
    <w:rsid w:val="00280B2D"/>
    <w:rsid w:val="00283D53"/>
    <w:rsid w:val="002A2D5A"/>
    <w:rsid w:val="002A7B8F"/>
    <w:rsid w:val="002C6FCB"/>
    <w:rsid w:val="002C75F4"/>
    <w:rsid w:val="0031080A"/>
    <w:rsid w:val="00331B10"/>
    <w:rsid w:val="0036622E"/>
    <w:rsid w:val="0038480E"/>
    <w:rsid w:val="003A7139"/>
    <w:rsid w:val="003B2E7C"/>
    <w:rsid w:val="003C6B86"/>
    <w:rsid w:val="003D35DE"/>
    <w:rsid w:val="003E224A"/>
    <w:rsid w:val="003F1FD0"/>
    <w:rsid w:val="003F6F5D"/>
    <w:rsid w:val="00424288"/>
    <w:rsid w:val="00436366"/>
    <w:rsid w:val="00444E44"/>
    <w:rsid w:val="00475F84"/>
    <w:rsid w:val="004C5FA8"/>
    <w:rsid w:val="004C7C30"/>
    <w:rsid w:val="004D55E7"/>
    <w:rsid w:val="00522EEF"/>
    <w:rsid w:val="00525DFF"/>
    <w:rsid w:val="0053648A"/>
    <w:rsid w:val="005711A4"/>
    <w:rsid w:val="00593CBC"/>
    <w:rsid w:val="00595FBF"/>
    <w:rsid w:val="005C44DD"/>
    <w:rsid w:val="005C4634"/>
    <w:rsid w:val="005D2977"/>
    <w:rsid w:val="005E646A"/>
    <w:rsid w:val="00612739"/>
    <w:rsid w:val="00613090"/>
    <w:rsid w:val="0062124F"/>
    <w:rsid w:val="006227EF"/>
    <w:rsid w:val="0063118E"/>
    <w:rsid w:val="00636871"/>
    <w:rsid w:val="00655967"/>
    <w:rsid w:val="00665C7A"/>
    <w:rsid w:val="006762D5"/>
    <w:rsid w:val="00677E57"/>
    <w:rsid w:val="006845B3"/>
    <w:rsid w:val="00696AA7"/>
    <w:rsid w:val="00696E72"/>
    <w:rsid w:val="00697643"/>
    <w:rsid w:val="006C57C1"/>
    <w:rsid w:val="006F44EC"/>
    <w:rsid w:val="00705326"/>
    <w:rsid w:val="007059D8"/>
    <w:rsid w:val="007328F8"/>
    <w:rsid w:val="007665CE"/>
    <w:rsid w:val="007760BF"/>
    <w:rsid w:val="007B2747"/>
    <w:rsid w:val="007C2B1D"/>
    <w:rsid w:val="007D7A92"/>
    <w:rsid w:val="00821ACF"/>
    <w:rsid w:val="00826721"/>
    <w:rsid w:val="00826CD0"/>
    <w:rsid w:val="00842BA6"/>
    <w:rsid w:val="00843EE4"/>
    <w:rsid w:val="00890B3D"/>
    <w:rsid w:val="008F65B3"/>
    <w:rsid w:val="00923ACE"/>
    <w:rsid w:val="00962D33"/>
    <w:rsid w:val="00987663"/>
    <w:rsid w:val="009B0723"/>
    <w:rsid w:val="009C531F"/>
    <w:rsid w:val="009D1B40"/>
    <w:rsid w:val="009E2799"/>
    <w:rsid w:val="009F2C13"/>
    <w:rsid w:val="00A11D54"/>
    <w:rsid w:val="00A17C4E"/>
    <w:rsid w:val="00A2729D"/>
    <w:rsid w:val="00A362CF"/>
    <w:rsid w:val="00A51A19"/>
    <w:rsid w:val="00A62080"/>
    <w:rsid w:val="00A859D6"/>
    <w:rsid w:val="00A95181"/>
    <w:rsid w:val="00AB2011"/>
    <w:rsid w:val="00AF7CDF"/>
    <w:rsid w:val="00B54E53"/>
    <w:rsid w:val="00BE129A"/>
    <w:rsid w:val="00BF446C"/>
    <w:rsid w:val="00C052FD"/>
    <w:rsid w:val="00C114AB"/>
    <w:rsid w:val="00C2431E"/>
    <w:rsid w:val="00C62E0E"/>
    <w:rsid w:val="00C64048"/>
    <w:rsid w:val="00C75A92"/>
    <w:rsid w:val="00C87B85"/>
    <w:rsid w:val="00CA1E8F"/>
    <w:rsid w:val="00CC24C1"/>
    <w:rsid w:val="00CD2B2B"/>
    <w:rsid w:val="00CF5434"/>
    <w:rsid w:val="00D06F99"/>
    <w:rsid w:val="00D17BE0"/>
    <w:rsid w:val="00D37529"/>
    <w:rsid w:val="00D77537"/>
    <w:rsid w:val="00DB3175"/>
    <w:rsid w:val="00DB63A3"/>
    <w:rsid w:val="00DF20F3"/>
    <w:rsid w:val="00E03F1A"/>
    <w:rsid w:val="00E0669D"/>
    <w:rsid w:val="00E264CC"/>
    <w:rsid w:val="00E46E33"/>
    <w:rsid w:val="00E770DC"/>
    <w:rsid w:val="00E977D7"/>
    <w:rsid w:val="00EA7966"/>
    <w:rsid w:val="00EA7F7B"/>
    <w:rsid w:val="00EB349A"/>
    <w:rsid w:val="00EC0B7F"/>
    <w:rsid w:val="00ED3401"/>
    <w:rsid w:val="00F21705"/>
    <w:rsid w:val="00F4079D"/>
    <w:rsid w:val="00F505E8"/>
    <w:rsid w:val="00F82CB2"/>
    <w:rsid w:val="00F957EF"/>
    <w:rsid w:val="00FA60D2"/>
    <w:rsid w:val="00FA637C"/>
    <w:rsid w:val="00FC2919"/>
    <w:rsid w:val="00FC2E7F"/>
    <w:rsid w:val="00FE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1D"/>
    <w:pPr>
      <w:jc w:val="both"/>
    </w:pPr>
    <w:rPr>
      <w:rFonts w:ascii="Arial" w:hAnsi="Arial"/>
      <w:sz w:val="24"/>
      <w:szCs w:val="20"/>
    </w:rPr>
  </w:style>
  <w:style w:type="paragraph" w:styleId="Heading1">
    <w:name w:val="heading 1"/>
    <w:basedOn w:val="Normal"/>
    <w:next w:val="Normal"/>
    <w:link w:val="Heading1Char"/>
    <w:uiPriority w:val="99"/>
    <w:qFormat/>
    <w:rsid w:val="005C4634"/>
    <w:pPr>
      <w:keepNext/>
      <w:pBdr>
        <w:top w:val="single" w:sz="12" w:space="1" w:color="auto"/>
        <w:left w:val="single" w:sz="12" w:space="4" w:color="auto"/>
        <w:bottom w:val="single" w:sz="12" w:space="1" w:color="auto"/>
        <w:right w:val="single" w:sz="12" w:space="4" w:color="auto"/>
      </w:pBdr>
      <w:shd w:val="pct30" w:color="auto" w:fill="FFFFFF"/>
      <w:spacing w:before="240" w:after="60"/>
      <w:jc w:val="left"/>
      <w:outlineLvl w:val="0"/>
    </w:pPr>
    <w:rPr>
      <w:b/>
      <w:kern w:val="28"/>
      <w:sz w:val="32"/>
    </w:rPr>
  </w:style>
  <w:style w:type="paragraph" w:styleId="Heading2">
    <w:name w:val="heading 2"/>
    <w:basedOn w:val="Normal"/>
    <w:next w:val="Normal"/>
    <w:link w:val="Heading2Char"/>
    <w:uiPriority w:val="99"/>
    <w:qFormat/>
    <w:rsid w:val="005C4634"/>
    <w:pPr>
      <w:keepNext/>
      <w:pBdr>
        <w:top w:val="single" w:sz="8" w:space="1" w:color="auto"/>
        <w:left w:val="single" w:sz="8" w:space="4" w:color="auto"/>
        <w:bottom w:val="single" w:sz="8" w:space="1" w:color="auto"/>
        <w:right w:val="single" w:sz="8" w:space="4" w:color="auto"/>
      </w:pBdr>
      <w:shd w:val="clear" w:color="auto" w:fill="000000"/>
      <w:spacing w:before="240" w:after="60"/>
      <w:outlineLvl w:val="1"/>
    </w:pPr>
    <w:rPr>
      <w:b/>
      <w:sz w:val="28"/>
    </w:rPr>
  </w:style>
  <w:style w:type="paragraph" w:styleId="Heading3">
    <w:name w:val="heading 3"/>
    <w:basedOn w:val="Normal"/>
    <w:next w:val="Normal"/>
    <w:link w:val="Heading3Char"/>
    <w:uiPriority w:val="99"/>
    <w:qFormat/>
    <w:rsid w:val="005C4634"/>
    <w:pPr>
      <w:keepNext/>
      <w:spacing w:before="240" w:after="60"/>
      <w:outlineLvl w:val="2"/>
    </w:pPr>
    <w:rPr>
      <w:rFonts w:ascii="Times New Roman" w:hAnsi="Times New Roman"/>
      <w:b/>
    </w:rPr>
  </w:style>
  <w:style w:type="paragraph" w:styleId="Heading4">
    <w:name w:val="heading 4"/>
    <w:basedOn w:val="Normal"/>
    <w:next w:val="Normal"/>
    <w:link w:val="Heading4Char"/>
    <w:uiPriority w:val="99"/>
    <w:qFormat/>
    <w:rsid w:val="005C4634"/>
    <w:pPr>
      <w:keepNext/>
      <w:pBdr>
        <w:top w:val="single" w:sz="8" w:space="1" w:color="auto"/>
        <w:left w:val="single" w:sz="8" w:space="4" w:color="auto"/>
        <w:bottom w:val="single" w:sz="8" w:space="1" w:color="auto"/>
        <w:right w:val="single" w:sz="8" w:space="4" w:color="auto"/>
      </w:pBdr>
      <w:shd w:val="pct10" w:color="auto" w:fill="FFFFFF"/>
      <w:jc w:val="left"/>
      <w:outlineLvl w:val="3"/>
    </w:pPr>
    <w:rPr>
      <w:b/>
      <w:sz w:val="28"/>
    </w:rPr>
  </w:style>
  <w:style w:type="paragraph" w:styleId="Heading5">
    <w:name w:val="heading 5"/>
    <w:basedOn w:val="Normal"/>
    <w:next w:val="Normal"/>
    <w:link w:val="Heading5Char"/>
    <w:uiPriority w:val="99"/>
    <w:qFormat/>
    <w:rsid w:val="005C4634"/>
    <w:pPr>
      <w:keepNext/>
      <w:jc w:val="center"/>
      <w:outlineLvl w:val="4"/>
    </w:pPr>
    <w:rPr>
      <w:b/>
      <w:color w:val="FFFFFF"/>
    </w:rPr>
  </w:style>
  <w:style w:type="paragraph" w:styleId="Heading6">
    <w:name w:val="heading 6"/>
    <w:basedOn w:val="Normal"/>
    <w:next w:val="Normal"/>
    <w:link w:val="Heading6Char"/>
    <w:uiPriority w:val="99"/>
    <w:qFormat/>
    <w:rsid w:val="005C4634"/>
    <w:pPr>
      <w:keepNext/>
      <w:tabs>
        <w:tab w:val="center" w:pos="4860"/>
        <w:tab w:val="right" w:pos="10080"/>
      </w:tabs>
      <w:outlineLvl w:val="5"/>
    </w:pPr>
    <w:rPr>
      <w:b/>
      <w:sz w:val="16"/>
    </w:rPr>
  </w:style>
  <w:style w:type="paragraph" w:styleId="Heading7">
    <w:name w:val="heading 7"/>
    <w:basedOn w:val="Normal"/>
    <w:next w:val="Normal"/>
    <w:link w:val="Heading7Char"/>
    <w:uiPriority w:val="99"/>
    <w:qFormat/>
    <w:rsid w:val="005C4634"/>
    <w:pPr>
      <w:keepNext/>
      <w:outlineLvl w:val="6"/>
    </w:pPr>
    <w:rPr>
      <w:b/>
      <w:u w:val="single"/>
    </w:rPr>
  </w:style>
  <w:style w:type="paragraph" w:styleId="Heading8">
    <w:name w:val="heading 8"/>
    <w:basedOn w:val="Normal"/>
    <w:next w:val="Normal"/>
    <w:link w:val="Heading8Char"/>
    <w:uiPriority w:val="99"/>
    <w:qFormat/>
    <w:rsid w:val="005C4634"/>
    <w:pPr>
      <w:keepNext/>
      <w:tabs>
        <w:tab w:val="left" w:pos="-1080"/>
        <w:tab w:val="left" w:pos="-720"/>
        <w:tab w:val="left" w:pos="0"/>
        <w:tab w:val="left" w:pos="540"/>
        <w:tab w:val="left" w:pos="1080"/>
        <w:tab w:val="left" w:pos="1620"/>
      </w:tabs>
      <w:outlineLvl w:val="7"/>
    </w:pPr>
    <w:rPr>
      <w:u w:val="single"/>
    </w:rPr>
  </w:style>
  <w:style w:type="paragraph" w:styleId="Heading9">
    <w:name w:val="heading 9"/>
    <w:basedOn w:val="Normal"/>
    <w:next w:val="Normal"/>
    <w:link w:val="Heading9Char"/>
    <w:uiPriority w:val="99"/>
    <w:qFormat/>
    <w:rsid w:val="005C4634"/>
    <w:pPr>
      <w:keepNext/>
      <w:tabs>
        <w:tab w:val="left" w:pos="-1080"/>
        <w:tab w:val="left" w:pos="-720"/>
        <w:tab w:val="left" w:pos="0"/>
        <w:tab w:val="left" w:pos="540"/>
        <w:tab w:val="left" w:pos="1080"/>
        <w:tab w:val="left" w:pos="1620"/>
      </w:tabs>
      <w:ind w:left="540" w:hanging="540"/>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0E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050E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050E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050E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050E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050E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050E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050E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050E0"/>
    <w:rPr>
      <w:rFonts w:asciiTheme="majorHAnsi" w:eastAsiaTheme="majorEastAsia" w:hAnsiTheme="majorHAnsi" w:cstheme="majorBidi"/>
    </w:rPr>
  </w:style>
  <w:style w:type="paragraph" w:styleId="Header">
    <w:name w:val="header"/>
    <w:basedOn w:val="Normal"/>
    <w:link w:val="HeaderChar"/>
    <w:uiPriority w:val="99"/>
    <w:rsid w:val="005C4634"/>
    <w:pPr>
      <w:tabs>
        <w:tab w:val="center" w:pos="4320"/>
        <w:tab w:val="right" w:pos="8640"/>
      </w:tabs>
    </w:pPr>
  </w:style>
  <w:style w:type="character" w:customStyle="1" w:styleId="HeaderChar">
    <w:name w:val="Header Char"/>
    <w:basedOn w:val="DefaultParagraphFont"/>
    <w:link w:val="Header"/>
    <w:uiPriority w:val="99"/>
    <w:locked/>
    <w:rsid w:val="00A51A19"/>
    <w:rPr>
      <w:rFonts w:ascii="Arial" w:hAnsi="Arial"/>
      <w:sz w:val="24"/>
    </w:rPr>
  </w:style>
  <w:style w:type="paragraph" w:styleId="Footer">
    <w:name w:val="footer"/>
    <w:basedOn w:val="Normal"/>
    <w:link w:val="FooterChar"/>
    <w:uiPriority w:val="99"/>
    <w:rsid w:val="005C4634"/>
    <w:pPr>
      <w:tabs>
        <w:tab w:val="center" w:pos="4320"/>
        <w:tab w:val="right" w:pos="8640"/>
      </w:tabs>
    </w:pPr>
  </w:style>
  <w:style w:type="character" w:customStyle="1" w:styleId="FooterChar">
    <w:name w:val="Footer Char"/>
    <w:basedOn w:val="DefaultParagraphFont"/>
    <w:link w:val="Footer"/>
    <w:uiPriority w:val="99"/>
    <w:locked/>
    <w:rsid w:val="00A51A19"/>
    <w:rPr>
      <w:rFonts w:ascii="Arial" w:hAnsi="Arial"/>
      <w:sz w:val="24"/>
    </w:rPr>
  </w:style>
  <w:style w:type="paragraph" w:styleId="EnvelopeAddress">
    <w:name w:val="envelope address"/>
    <w:basedOn w:val="Normal"/>
    <w:uiPriority w:val="99"/>
    <w:rsid w:val="005C4634"/>
    <w:pPr>
      <w:framePr w:w="7920" w:h="1980" w:hRule="exact" w:hSpace="180" w:wrap="auto" w:hAnchor="page" w:xAlign="center" w:yAlign="bottom"/>
      <w:ind w:left="2880"/>
      <w:jc w:val="left"/>
    </w:pPr>
  </w:style>
  <w:style w:type="character" w:styleId="PageNumber">
    <w:name w:val="page number"/>
    <w:basedOn w:val="DefaultParagraphFont"/>
    <w:uiPriority w:val="99"/>
    <w:rsid w:val="005C4634"/>
    <w:rPr>
      <w:rFonts w:ascii="Arial" w:hAnsi="Arial" w:cs="Times New Roman"/>
      <w:sz w:val="22"/>
      <w:vertAlign w:val="baseline"/>
    </w:rPr>
  </w:style>
  <w:style w:type="paragraph" w:customStyle="1" w:styleId="APTIlvl1">
    <w:name w:val="A PTI lvl 1"/>
    <w:basedOn w:val="Normal"/>
    <w:next w:val="Normal"/>
    <w:uiPriority w:val="99"/>
    <w:rsid w:val="005C4634"/>
    <w:pPr>
      <w:keepNext/>
      <w:pBdr>
        <w:top w:val="single" w:sz="18" w:space="1" w:color="auto"/>
        <w:bottom w:val="single" w:sz="18" w:space="1" w:color="auto"/>
      </w:pBdr>
      <w:shd w:val="pct25" w:color="C0C0C0" w:fill="auto"/>
      <w:ind w:right="3600"/>
    </w:pPr>
    <w:rPr>
      <w:b/>
      <w:caps/>
      <w:sz w:val="28"/>
    </w:rPr>
  </w:style>
  <w:style w:type="paragraph" w:customStyle="1" w:styleId="RFPNormal">
    <w:name w:val="RFPNormal"/>
    <w:basedOn w:val="Normal"/>
    <w:uiPriority w:val="99"/>
    <w:rsid w:val="005C4634"/>
  </w:style>
  <w:style w:type="paragraph" w:customStyle="1" w:styleId="RFPBullet1">
    <w:name w:val="RFPBullet1"/>
    <w:basedOn w:val="NormalIndent"/>
    <w:uiPriority w:val="99"/>
    <w:rsid w:val="005C4634"/>
    <w:pPr>
      <w:numPr>
        <w:numId w:val="3"/>
      </w:numPr>
      <w:spacing w:before="60"/>
    </w:pPr>
  </w:style>
  <w:style w:type="paragraph" w:styleId="NormalIndent">
    <w:name w:val="Normal Indent"/>
    <w:basedOn w:val="Normal"/>
    <w:uiPriority w:val="99"/>
    <w:rsid w:val="005C4634"/>
    <w:pPr>
      <w:ind w:left="720"/>
    </w:pPr>
  </w:style>
  <w:style w:type="paragraph" w:customStyle="1" w:styleId="RFPBullet2">
    <w:name w:val="RFPBullet2"/>
    <w:basedOn w:val="NormalIndent"/>
    <w:uiPriority w:val="99"/>
    <w:rsid w:val="005C4634"/>
    <w:pPr>
      <w:numPr>
        <w:numId w:val="4"/>
      </w:numPr>
      <w:tabs>
        <w:tab w:val="num" w:pos="720"/>
      </w:tabs>
      <w:spacing w:before="40"/>
      <w:ind w:left="648"/>
    </w:pPr>
  </w:style>
  <w:style w:type="paragraph" w:customStyle="1" w:styleId="RFPSection1">
    <w:name w:val="RFPSection1"/>
    <w:basedOn w:val="Normal"/>
    <w:next w:val="RFPNormal"/>
    <w:uiPriority w:val="99"/>
    <w:rsid w:val="005C4634"/>
    <w:pPr>
      <w:pBdr>
        <w:top w:val="single" w:sz="4" w:space="1" w:color="auto"/>
        <w:left w:val="single" w:sz="4" w:space="4" w:color="auto"/>
        <w:bottom w:val="single" w:sz="4" w:space="1" w:color="auto"/>
        <w:right w:val="single" w:sz="4" w:space="4" w:color="auto"/>
      </w:pBdr>
      <w:shd w:val="pct55" w:color="auto" w:fill="FFFFFF"/>
      <w:spacing w:before="120" w:after="120"/>
      <w:jc w:val="left"/>
    </w:pPr>
    <w:rPr>
      <w:b/>
      <w:caps/>
      <w:color w:val="FFFFFF"/>
    </w:rPr>
  </w:style>
  <w:style w:type="paragraph" w:customStyle="1" w:styleId="RFPSection2">
    <w:name w:val="RFPSection2"/>
    <w:basedOn w:val="Normal"/>
    <w:next w:val="RFPNormal"/>
    <w:uiPriority w:val="99"/>
    <w:rsid w:val="005C4634"/>
    <w:pPr>
      <w:spacing w:before="120"/>
      <w:jc w:val="left"/>
    </w:pPr>
    <w:rPr>
      <w:b/>
      <w:caps/>
      <w:u w:val="single"/>
    </w:rPr>
  </w:style>
  <w:style w:type="paragraph" w:customStyle="1" w:styleId="RFPTitle">
    <w:name w:val="RFPTitle"/>
    <w:basedOn w:val="Normal"/>
    <w:next w:val="RFPNormal"/>
    <w:uiPriority w:val="99"/>
    <w:rsid w:val="005C4634"/>
    <w:pPr>
      <w:spacing w:before="240" w:after="120"/>
      <w:jc w:val="center"/>
    </w:pPr>
    <w:rPr>
      <w:b/>
      <w:caps/>
    </w:rPr>
  </w:style>
  <w:style w:type="paragraph" w:customStyle="1" w:styleId="RFPTOCSubSection">
    <w:name w:val="RFPTOCSubSection"/>
    <w:basedOn w:val="RFPNormal"/>
    <w:uiPriority w:val="99"/>
    <w:rsid w:val="005C4634"/>
    <w:pPr>
      <w:tabs>
        <w:tab w:val="left" w:pos="720"/>
        <w:tab w:val="left" w:pos="1440"/>
        <w:tab w:val="right" w:leader="dot" w:pos="9360"/>
      </w:tabs>
    </w:pPr>
  </w:style>
  <w:style w:type="paragraph" w:customStyle="1" w:styleId="RFPTOCSection">
    <w:name w:val="RFPTOCSection"/>
    <w:basedOn w:val="RFPNormal"/>
    <w:next w:val="RFPTOCSubSection"/>
    <w:uiPriority w:val="99"/>
    <w:rsid w:val="005C4634"/>
    <w:pPr>
      <w:tabs>
        <w:tab w:val="left" w:pos="720"/>
        <w:tab w:val="left" w:pos="1440"/>
        <w:tab w:val="right" w:leader="dot" w:pos="9360"/>
      </w:tabs>
      <w:spacing w:before="60" w:after="60"/>
    </w:pPr>
    <w:rPr>
      <w:b/>
    </w:rPr>
  </w:style>
  <w:style w:type="paragraph" w:customStyle="1" w:styleId="RFPTOCChapter">
    <w:name w:val="RFPTOCChapter"/>
    <w:basedOn w:val="RFPNormal"/>
    <w:next w:val="RFPTOCSection"/>
    <w:uiPriority w:val="99"/>
    <w:rsid w:val="005C4634"/>
    <w:pPr>
      <w:tabs>
        <w:tab w:val="left" w:pos="720"/>
        <w:tab w:val="left" w:pos="1440"/>
        <w:tab w:val="right" w:leader="dot" w:pos="9360"/>
      </w:tabs>
      <w:spacing w:before="120" w:after="120"/>
    </w:pPr>
    <w:rPr>
      <w:b/>
      <w:caps/>
    </w:rPr>
  </w:style>
  <w:style w:type="paragraph" w:customStyle="1" w:styleId="RFPTOCHeader">
    <w:name w:val="RFPTOCHeader"/>
    <w:basedOn w:val="RFPNormal"/>
    <w:next w:val="RFPTOCChapter"/>
    <w:uiPriority w:val="99"/>
    <w:rsid w:val="005C4634"/>
    <w:pPr>
      <w:tabs>
        <w:tab w:val="left" w:pos="720"/>
        <w:tab w:val="left" w:pos="1440"/>
        <w:tab w:val="right" w:pos="9360"/>
      </w:tabs>
      <w:spacing w:before="120" w:after="120"/>
    </w:pPr>
    <w:rPr>
      <w:b/>
      <w:caps/>
      <w:u w:val="words"/>
    </w:rPr>
  </w:style>
  <w:style w:type="paragraph" w:customStyle="1" w:styleId="RFPReqBody">
    <w:name w:val="RFPReqBody"/>
    <w:basedOn w:val="Normal"/>
    <w:uiPriority w:val="99"/>
    <w:rsid w:val="005C4634"/>
    <w:pPr>
      <w:tabs>
        <w:tab w:val="left" w:pos="720"/>
      </w:tabs>
      <w:spacing w:before="40" w:after="60"/>
      <w:ind w:left="720" w:hanging="720"/>
    </w:pPr>
    <w:rPr>
      <w:sz w:val="20"/>
    </w:rPr>
  </w:style>
  <w:style w:type="paragraph" w:customStyle="1" w:styleId="RFPReqBodyBullet1">
    <w:name w:val="RFPReqBodyBullet1"/>
    <w:basedOn w:val="Normal"/>
    <w:uiPriority w:val="99"/>
    <w:rsid w:val="005C4634"/>
    <w:pPr>
      <w:numPr>
        <w:numId w:val="5"/>
      </w:numPr>
    </w:pPr>
    <w:rPr>
      <w:sz w:val="18"/>
    </w:rPr>
  </w:style>
  <w:style w:type="paragraph" w:customStyle="1" w:styleId="RFPReqBodyBullet2">
    <w:name w:val="RFPReqBodyBullet2"/>
    <w:basedOn w:val="Normal"/>
    <w:uiPriority w:val="99"/>
    <w:rsid w:val="005C4634"/>
    <w:pPr>
      <w:numPr>
        <w:numId w:val="6"/>
      </w:numPr>
    </w:pPr>
    <w:rPr>
      <w:sz w:val="18"/>
    </w:rPr>
  </w:style>
  <w:style w:type="paragraph" w:customStyle="1" w:styleId="RFPReqSubSection">
    <w:name w:val="RFPReqSubSection"/>
    <w:basedOn w:val="Normal"/>
    <w:uiPriority w:val="99"/>
    <w:rsid w:val="005C4634"/>
    <w:pPr>
      <w:tabs>
        <w:tab w:val="left" w:pos="360"/>
      </w:tabs>
      <w:spacing w:before="120" w:after="60"/>
    </w:pPr>
    <w:rPr>
      <w:b/>
      <w:i/>
      <w:sz w:val="22"/>
    </w:rPr>
  </w:style>
  <w:style w:type="paragraph" w:customStyle="1" w:styleId="RFPReqSection">
    <w:name w:val="RFPReqSection"/>
    <w:basedOn w:val="Normal"/>
    <w:uiPriority w:val="99"/>
    <w:rsid w:val="005C4634"/>
    <w:pPr>
      <w:tabs>
        <w:tab w:val="left" w:pos="360"/>
      </w:tabs>
      <w:spacing w:before="120" w:after="60"/>
    </w:pPr>
    <w:rPr>
      <w:b/>
      <w:caps/>
    </w:rPr>
  </w:style>
  <w:style w:type="paragraph" w:customStyle="1" w:styleId="RFPReqHeading">
    <w:name w:val="RFPReqHeading"/>
    <w:basedOn w:val="Normal"/>
    <w:uiPriority w:val="99"/>
    <w:rsid w:val="005C4634"/>
    <w:rPr>
      <w:b/>
      <w:caps/>
      <w:color w:val="FFFFFF"/>
    </w:rPr>
  </w:style>
  <w:style w:type="paragraph" w:customStyle="1" w:styleId="RFPSection3">
    <w:name w:val="RFPSection3"/>
    <w:basedOn w:val="Normal"/>
    <w:next w:val="RFPNormal"/>
    <w:uiPriority w:val="99"/>
    <w:rsid w:val="005C4634"/>
    <w:pPr>
      <w:spacing w:after="60"/>
    </w:pPr>
    <w:rPr>
      <w:b/>
    </w:rPr>
  </w:style>
  <w:style w:type="paragraph" w:customStyle="1" w:styleId="APTIlvl2">
    <w:name w:val="A PTI lvl 2"/>
    <w:basedOn w:val="Normal"/>
    <w:next w:val="Normal"/>
    <w:uiPriority w:val="99"/>
    <w:rsid w:val="005C4634"/>
    <w:pPr>
      <w:keepNext/>
      <w:pBdr>
        <w:top w:val="single" w:sz="12" w:space="1" w:color="auto"/>
        <w:left w:val="single" w:sz="12" w:space="1" w:color="auto"/>
        <w:bottom w:val="single" w:sz="12" w:space="1" w:color="auto"/>
        <w:right w:val="single" w:sz="12" w:space="1" w:color="auto"/>
      </w:pBdr>
      <w:shd w:val="pct25" w:color="C0C0C0" w:fill="auto"/>
      <w:ind w:right="3427"/>
    </w:pPr>
    <w:rPr>
      <w:b/>
      <w:caps/>
    </w:rPr>
  </w:style>
  <w:style w:type="paragraph" w:customStyle="1" w:styleId="APTIblt1">
    <w:name w:val="A PTI blt 1"/>
    <w:basedOn w:val="Normal"/>
    <w:uiPriority w:val="99"/>
    <w:rsid w:val="005C4634"/>
    <w:pPr>
      <w:numPr>
        <w:numId w:val="1"/>
      </w:numPr>
      <w:spacing w:before="120"/>
    </w:pPr>
  </w:style>
  <w:style w:type="paragraph" w:customStyle="1" w:styleId="APTIblt2">
    <w:name w:val="A PTI blt 2"/>
    <w:basedOn w:val="Normal"/>
    <w:uiPriority w:val="99"/>
    <w:rsid w:val="005C4634"/>
    <w:pPr>
      <w:numPr>
        <w:numId w:val="2"/>
      </w:numPr>
    </w:pPr>
  </w:style>
  <w:style w:type="paragraph" w:styleId="Caption">
    <w:name w:val="caption"/>
    <w:basedOn w:val="Normal"/>
    <w:next w:val="Normal"/>
    <w:uiPriority w:val="99"/>
    <w:qFormat/>
    <w:rsid w:val="005C4634"/>
    <w:pPr>
      <w:spacing w:before="120" w:after="120"/>
    </w:pPr>
    <w:rPr>
      <w:b/>
    </w:rPr>
  </w:style>
  <w:style w:type="paragraph" w:customStyle="1" w:styleId="APTIFooter2">
    <w:name w:val="A PTI Footer 2"/>
    <w:basedOn w:val="Footer"/>
    <w:uiPriority w:val="99"/>
    <w:rsid w:val="005C4634"/>
    <w:pPr>
      <w:pBdr>
        <w:top w:val="single" w:sz="6" w:space="1" w:color="auto"/>
      </w:pBdr>
      <w:tabs>
        <w:tab w:val="clear" w:pos="8640"/>
        <w:tab w:val="left" w:pos="0"/>
        <w:tab w:val="right" w:pos="9360"/>
      </w:tabs>
      <w:ind w:left="-720" w:right="-720"/>
    </w:pPr>
    <w:rPr>
      <w:b/>
      <w:sz w:val="22"/>
    </w:rPr>
  </w:style>
  <w:style w:type="paragraph" w:styleId="PlainText">
    <w:name w:val="Plain Text"/>
    <w:basedOn w:val="Normal"/>
    <w:link w:val="PlainTextChar"/>
    <w:uiPriority w:val="99"/>
    <w:rsid w:val="005C4634"/>
    <w:rPr>
      <w:rFonts w:ascii="Courier New" w:hAnsi="Courier New"/>
      <w:sz w:val="20"/>
    </w:rPr>
  </w:style>
  <w:style w:type="character" w:customStyle="1" w:styleId="PlainTextChar">
    <w:name w:val="Plain Text Char"/>
    <w:basedOn w:val="DefaultParagraphFont"/>
    <w:link w:val="PlainText"/>
    <w:uiPriority w:val="99"/>
    <w:semiHidden/>
    <w:rsid w:val="00C050E0"/>
    <w:rPr>
      <w:rFonts w:ascii="Courier New" w:hAnsi="Courier New" w:cs="Courier New"/>
      <w:sz w:val="20"/>
      <w:szCs w:val="20"/>
    </w:rPr>
  </w:style>
  <w:style w:type="paragraph" w:styleId="BodyText">
    <w:name w:val="Body Text"/>
    <w:basedOn w:val="Normal"/>
    <w:link w:val="BodyTextChar"/>
    <w:uiPriority w:val="99"/>
    <w:rsid w:val="005C4634"/>
    <w:rPr>
      <w:color w:val="000000"/>
    </w:rPr>
  </w:style>
  <w:style w:type="character" w:customStyle="1" w:styleId="BodyTextChar">
    <w:name w:val="Body Text Char"/>
    <w:basedOn w:val="DefaultParagraphFont"/>
    <w:link w:val="BodyText"/>
    <w:uiPriority w:val="99"/>
    <w:semiHidden/>
    <w:rsid w:val="00C050E0"/>
    <w:rPr>
      <w:rFonts w:ascii="Arial" w:hAnsi="Arial"/>
      <w:sz w:val="24"/>
      <w:szCs w:val="20"/>
    </w:rPr>
  </w:style>
  <w:style w:type="paragraph" w:customStyle="1" w:styleId="ptiBIT1">
    <w:name w:val="pti BIT1"/>
    <w:basedOn w:val="Normal"/>
    <w:uiPriority w:val="99"/>
    <w:rsid w:val="005C4634"/>
    <w:pPr>
      <w:numPr>
        <w:numId w:val="7"/>
      </w:numPr>
      <w:tabs>
        <w:tab w:val="left" w:pos="180"/>
      </w:tabs>
      <w:spacing w:before="120" w:line="220" w:lineRule="exact"/>
      <w:jc w:val="left"/>
    </w:pPr>
    <w:rPr>
      <w:color w:val="000000"/>
      <w:spacing w:val="-3"/>
      <w:sz w:val="18"/>
    </w:rPr>
  </w:style>
  <w:style w:type="character" w:styleId="CommentReference">
    <w:name w:val="annotation reference"/>
    <w:basedOn w:val="DefaultParagraphFont"/>
    <w:uiPriority w:val="99"/>
    <w:semiHidden/>
    <w:rsid w:val="005C4634"/>
    <w:rPr>
      <w:rFonts w:cs="Times New Roman"/>
      <w:sz w:val="16"/>
    </w:rPr>
  </w:style>
  <w:style w:type="paragraph" w:styleId="CommentText">
    <w:name w:val="annotation text"/>
    <w:basedOn w:val="Normal"/>
    <w:link w:val="CommentTextChar"/>
    <w:uiPriority w:val="99"/>
    <w:semiHidden/>
    <w:rsid w:val="005C4634"/>
    <w:rPr>
      <w:sz w:val="20"/>
    </w:rPr>
  </w:style>
  <w:style w:type="character" w:customStyle="1" w:styleId="CommentTextChar">
    <w:name w:val="Comment Text Char"/>
    <w:basedOn w:val="DefaultParagraphFont"/>
    <w:link w:val="CommentText"/>
    <w:uiPriority w:val="99"/>
    <w:semiHidden/>
    <w:rsid w:val="00C050E0"/>
    <w:rPr>
      <w:rFonts w:ascii="Arial" w:hAnsi="Arial"/>
      <w:sz w:val="20"/>
      <w:szCs w:val="20"/>
    </w:rPr>
  </w:style>
  <w:style w:type="character" w:styleId="Hyperlink">
    <w:name w:val="Hyperlink"/>
    <w:basedOn w:val="DefaultParagraphFont"/>
    <w:uiPriority w:val="99"/>
    <w:rsid w:val="005C4634"/>
    <w:rPr>
      <w:rFonts w:cs="Times New Roman"/>
      <w:color w:val="0000FF"/>
      <w:u w:val="single"/>
    </w:rPr>
  </w:style>
  <w:style w:type="paragraph" w:styleId="FootnoteText">
    <w:name w:val="footnote text"/>
    <w:basedOn w:val="Normal"/>
    <w:link w:val="FootnoteTextChar"/>
    <w:uiPriority w:val="99"/>
    <w:semiHidden/>
    <w:rsid w:val="005C4634"/>
    <w:rPr>
      <w:sz w:val="20"/>
    </w:rPr>
  </w:style>
  <w:style w:type="character" w:customStyle="1" w:styleId="FootnoteTextChar">
    <w:name w:val="Footnote Text Char"/>
    <w:basedOn w:val="DefaultParagraphFont"/>
    <w:link w:val="FootnoteText"/>
    <w:uiPriority w:val="99"/>
    <w:semiHidden/>
    <w:rsid w:val="00C050E0"/>
    <w:rPr>
      <w:rFonts w:ascii="Arial" w:hAnsi="Arial"/>
      <w:sz w:val="20"/>
      <w:szCs w:val="20"/>
    </w:rPr>
  </w:style>
  <w:style w:type="character" w:styleId="FootnoteReference">
    <w:name w:val="footnote reference"/>
    <w:basedOn w:val="DefaultParagraphFont"/>
    <w:uiPriority w:val="99"/>
    <w:semiHidden/>
    <w:rsid w:val="005C4634"/>
    <w:rPr>
      <w:rFonts w:cs="Times New Roman"/>
      <w:vertAlign w:val="superscript"/>
    </w:rPr>
  </w:style>
  <w:style w:type="paragraph" w:customStyle="1" w:styleId="ptiBIT2">
    <w:name w:val="pti BIT2"/>
    <w:basedOn w:val="Normal"/>
    <w:uiPriority w:val="99"/>
    <w:rsid w:val="005C4634"/>
    <w:pPr>
      <w:numPr>
        <w:numId w:val="9"/>
      </w:numPr>
      <w:tabs>
        <w:tab w:val="clear" w:pos="360"/>
      </w:tabs>
      <w:spacing w:before="120" w:line="220" w:lineRule="exact"/>
      <w:ind w:left="540" w:hanging="180"/>
      <w:jc w:val="left"/>
    </w:pPr>
    <w:rPr>
      <w:color w:val="000000"/>
      <w:sz w:val="18"/>
    </w:rPr>
  </w:style>
  <w:style w:type="paragraph" w:customStyle="1" w:styleId="RFPFormTitle">
    <w:name w:val="RFPFormTitle"/>
    <w:basedOn w:val="Normal"/>
    <w:uiPriority w:val="99"/>
    <w:rsid w:val="005C4634"/>
    <w:pPr>
      <w:pBdr>
        <w:top w:val="single" w:sz="4" w:space="1" w:color="auto"/>
        <w:left w:val="single" w:sz="4" w:space="4" w:color="auto"/>
        <w:bottom w:val="single" w:sz="4" w:space="1" w:color="auto"/>
        <w:right w:val="single" w:sz="4" w:space="4" w:color="auto"/>
      </w:pBdr>
      <w:shd w:val="pct10" w:color="auto" w:fill="FFFFFF"/>
      <w:spacing w:before="120" w:after="120"/>
    </w:pPr>
    <w:rPr>
      <w:b/>
      <w:caps/>
    </w:rPr>
  </w:style>
  <w:style w:type="paragraph" w:customStyle="1" w:styleId="RFPNumberedDirections">
    <w:name w:val="RFPNumberedDirections"/>
    <w:basedOn w:val="RFPNormal"/>
    <w:uiPriority w:val="99"/>
    <w:rsid w:val="005C4634"/>
    <w:pPr>
      <w:ind w:left="720" w:hanging="720"/>
    </w:pPr>
  </w:style>
  <w:style w:type="paragraph" w:styleId="BodyText2">
    <w:name w:val="Body Text 2"/>
    <w:basedOn w:val="Normal"/>
    <w:link w:val="BodyText2Char"/>
    <w:uiPriority w:val="99"/>
    <w:rsid w:val="005C4634"/>
  </w:style>
  <w:style w:type="character" w:customStyle="1" w:styleId="BodyText2Char">
    <w:name w:val="Body Text 2 Char"/>
    <w:basedOn w:val="DefaultParagraphFont"/>
    <w:link w:val="BodyText2"/>
    <w:uiPriority w:val="99"/>
    <w:semiHidden/>
    <w:rsid w:val="00C050E0"/>
    <w:rPr>
      <w:rFonts w:ascii="Arial" w:hAnsi="Arial"/>
      <w:sz w:val="24"/>
      <w:szCs w:val="20"/>
    </w:rPr>
  </w:style>
  <w:style w:type="paragraph" w:styleId="BodyText3">
    <w:name w:val="Body Text 3"/>
    <w:basedOn w:val="Normal"/>
    <w:link w:val="BodyText3Char"/>
    <w:uiPriority w:val="99"/>
    <w:rsid w:val="005C4634"/>
    <w:pPr>
      <w:keepLines/>
      <w:tabs>
        <w:tab w:val="left" w:pos="0"/>
        <w:tab w:val="left" w:pos="360"/>
        <w:tab w:val="left" w:pos="720"/>
      </w:tabs>
      <w:suppressAutoHyphens/>
      <w:spacing w:after="120"/>
      <w:jc w:val="left"/>
    </w:pPr>
    <w:rPr>
      <w:sz w:val="22"/>
    </w:rPr>
  </w:style>
  <w:style w:type="character" w:customStyle="1" w:styleId="BodyText3Char">
    <w:name w:val="Body Text 3 Char"/>
    <w:basedOn w:val="DefaultParagraphFont"/>
    <w:link w:val="BodyText3"/>
    <w:uiPriority w:val="99"/>
    <w:semiHidden/>
    <w:rsid w:val="00C050E0"/>
    <w:rPr>
      <w:rFonts w:ascii="Arial" w:hAnsi="Arial"/>
      <w:sz w:val="16"/>
      <w:szCs w:val="16"/>
    </w:rPr>
  </w:style>
  <w:style w:type="paragraph" w:customStyle="1" w:styleId="TOC91">
    <w:name w:val="TOC 91"/>
    <w:basedOn w:val="Normal"/>
    <w:next w:val="Normal"/>
    <w:uiPriority w:val="99"/>
    <w:rsid w:val="005C4634"/>
    <w:pPr>
      <w:tabs>
        <w:tab w:val="left" w:leader="dot" w:pos="9000"/>
        <w:tab w:val="right" w:pos="9360"/>
      </w:tabs>
      <w:ind w:left="720" w:hanging="720"/>
      <w:jc w:val="left"/>
    </w:pPr>
    <w:rPr>
      <w:rFonts w:ascii="Times New Roman" w:hAnsi="Times New Roman"/>
      <w:sz w:val="20"/>
    </w:rPr>
  </w:style>
  <w:style w:type="paragraph" w:styleId="BodyTextIndent">
    <w:name w:val="Body Text Indent"/>
    <w:basedOn w:val="Normal"/>
    <w:link w:val="BodyTextIndentChar"/>
    <w:uiPriority w:val="99"/>
    <w:rsid w:val="005C4634"/>
    <w:pPr>
      <w:ind w:left="540" w:hanging="540"/>
    </w:pPr>
  </w:style>
  <w:style w:type="character" w:customStyle="1" w:styleId="BodyTextIndentChar">
    <w:name w:val="Body Text Indent Char"/>
    <w:basedOn w:val="DefaultParagraphFont"/>
    <w:link w:val="BodyTextIndent"/>
    <w:uiPriority w:val="99"/>
    <w:semiHidden/>
    <w:rsid w:val="00C050E0"/>
    <w:rPr>
      <w:rFonts w:ascii="Arial" w:hAnsi="Arial"/>
      <w:sz w:val="24"/>
      <w:szCs w:val="20"/>
    </w:rPr>
  </w:style>
  <w:style w:type="paragraph" w:styleId="BlockText">
    <w:name w:val="Block Text"/>
    <w:basedOn w:val="Normal"/>
    <w:uiPriority w:val="99"/>
    <w:rsid w:val="005C4634"/>
    <w:pPr>
      <w:widowControl w:val="0"/>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ind w:left="720" w:right="720" w:hanging="504"/>
      <w:jc w:val="left"/>
    </w:pPr>
    <w:rPr>
      <w:sz w:val="20"/>
    </w:rPr>
  </w:style>
  <w:style w:type="paragraph" w:styleId="Title">
    <w:name w:val="Title"/>
    <w:basedOn w:val="Normal"/>
    <w:link w:val="TitleChar"/>
    <w:uiPriority w:val="99"/>
    <w:qFormat/>
    <w:rsid w:val="005C4634"/>
    <w:pPr>
      <w:tabs>
        <w:tab w:val="left" w:pos="1"/>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 w:val="left" w:pos="12600"/>
        <w:tab w:val="left" w:pos="13104"/>
        <w:tab w:val="left" w:pos="13608"/>
        <w:tab w:val="left" w:pos="14112"/>
        <w:tab w:val="left" w:pos="14616"/>
        <w:tab w:val="left" w:pos="15120"/>
        <w:tab w:val="left" w:pos="15624"/>
        <w:tab w:val="left" w:pos="16128"/>
        <w:tab w:val="left" w:pos="16632"/>
        <w:tab w:val="left" w:pos="17136"/>
        <w:tab w:val="left" w:pos="17640"/>
        <w:tab w:val="left" w:pos="18144"/>
        <w:tab w:val="left" w:pos="18648"/>
        <w:tab w:val="left" w:pos="19152"/>
        <w:tab w:val="left" w:pos="19656"/>
      </w:tabs>
      <w:jc w:val="center"/>
      <w:outlineLvl w:val="0"/>
    </w:pPr>
    <w:rPr>
      <w:rFonts w:ascii="Times New Roman" w:hAnsi="Times New Roman"/>
      <w:sz w:val="22"/>
      <w:u w:val="single"/>
    </w:rPr>
  </w:style>
  <w:style w:type="character" w:customStyle="1" w:styleId="TitleChar">
    <w:name w:val="Title Char"/>
    <w:basedOn w:val="DefaultParagraphFont"/>
    <w:link w:val="Title"/>
    <w:uiPriority w:val="10"/>
    <w:rsid w:val="00C050E0"/>
    <w:rPr>
      <w:rFonts w:asciiTheme="majorHAnsi" w:eastAsiaTheme="majorEastAsia" w:hAnsiTheme="majorHAnsi" w:cstheme="majorBidi"/>
      <w:b/>
      <w:bCs/>
      <w:kern w:val="28"/>
      <w:sz w:val="32"/>
      <w:szCs w:val="32"/>
    </w:rPr>
  </w:style>
  <w:style w:type="paragraph" w:customStyle="1" w:styleId="a">
    <w:name w:val="_"/>
    <w:basedOn w:val="Normal"/>
    <w:uiPriority w:val="99"/>
    <w:rsid w:val="005C4634"/>
    <w:pPr>
      <w:widowControl w:val="0"/>
      <w:ind w:left="1080" w:hanging="540"/>
      <w:jc w:val="left"/>
    </w:pPr>
  </w:style>
  <w:style w:type="paragraph" w:styleId="BodyTextIndent2">
    <w:name w:val="Body Text Indent 2"/>
    <w:basedOn w:val="Normal"/>
    <w:link w:val="BodyTextIndent2Char"/>
    <w:uiPriority w:val="99"/>
    <w:rsid w:val="005C4634"/>
    <w:pPr>
      <w:tabs>
        <w:tab w:val="left" w:pos="-1080"/>
        <w:tab w:val="left" w:pos="-720"/>
        <w:tab w:val="left" w:pos="0"/>
        <w:tab w:val="left" w:pos="540"/>
        <w:tab w:val="left" w:pos="1080"/>
        <w:tab w:val="left" w:pos="1620"/>
      </w:tabs>
      <w:ind w:left="540"/>
    </w:pPr>
  </w:style>
  <w:style w:type="character" w:customStyle="1" w:styleId="BodyTextIndent2Char">
    <w:name w:val="Body Text Indent 2 Char"/>
    <w:basedOn w:val="DefaultParagraphFont"/>
    <w:link w:val="BodyTextIndent2"/>
    <w:uiPriority w:val="99"/>
    <w:semiHidden/>
    <w:rsid w:val="00C050E0"/>
    <w:rPr>
      <w:rFonts w:ascii="Arial" w:hAnsi="Arial"/>
      <w:sz w:val="24"/>
      <w:szCs w:val="20"/>
    </w:rPr>
  </w:style>
  <w:style w:type="character" w:styleId="FollowedHyperlink">
    <w:name w:val="FollowedHyperlink"/>
    <w:basedOn w:val="DefaultParagraphFont"/>
    <w:uiPriority w:val="99"/>
    <w:rsid w:val="005C4634"/>
    <w:rPr>
      <w:rFonts w:cs="Times New Roman"/>
      <w:color w:val="800080"/>
      <w:u w:val="single"/>
    </w:rPr>
  </w:style>
  <w:style w:type="paragraph" w:styleId="BodyTextIndent3">
    <w:name w:val="Body Text Indent 3"/>
    <w:basedOn w:val="Normal"/>
    <w:link w:val="BodyTextIndent3Char"/>
    <w:uiPriority w:val="99"/>
    <w:rsid w:val="005C4634"/>
    <w:pPr>
      <w:ind w:left="1440" w:hanging="720"/>
      <w:jc w:val="left"/>
    </w:pPr>
    <w:rPr>
      <w:rFonts w:ascii="Times New Roman" w:hAnsi="Times New Roman"/>
      <w:sz w:val="20"/>
    </w:rPr>
  </w:style>
  <w:style w:type="character" w:customStyle="1" w:styleId="BodyTextIndent3Char">
    <w:name w:val="Body Text Indent 3 Char"/>
    <w:basedOn w:val="DefaultParagraphFont"/>
    <w:link w:val="BodyTextIndent3"/>
    <w:uiPriority w:val="99"/>
    <w:semiHidden/>
    <w:rsid w:val="00C050E0"/>
    <w:rPr>
      <w:rFonts w:ascii="Arial" w:hAnsi="Arial"/>
      <w:sz w:val="16"/>
      <w:szCs w:val="16"/>
    </w:rPr>
  </w:style>
  <w:style w:type="paragraph" w:styleId="Subtitle">
    <w:name w:val="Subtitle"/>
    <w:basedOn w:val="Normal"/>
    <w:link w:val="SubtitleChar"/>
    <w:uiPriority w:val="99"/>
    <w:qFormat/>
    <w:rsid w:val="005C4634"/>
    <w:pPr>
      <w:jc w:val="left"/>
    </w:pPr>
    <w:rPr>
      <w:b/>
      <w:sz w:val="22"/>
    </w:rPr>
  </w:style>
  <w:style w:type="character" w:customStyle="1" w:styleId="SubtitleChar">
    <w:name w:val="Subtitle Char"/>
    <w:basedOn w:val="DefaultParagraphFont"/>
    <w:link w:val="Subtitle"/>
    <w:uiPriority w:val="11"/>
    <w:rsid w:val="00C050E0"/>
    <w:rPr>
      <w:rFonts w:asciiTheme="majorHAnsi" w:eastAsiaTheme="majorEastAsia" w:hAnsiTheme="majorHAnsi" w:cstheme="majorBidi"/>
      <w:sz w:val="24"/>
      <w:szCs w:val="24"/>
    </w:rPr>
  </w:style>
  <w:style w:type="paragraph" w:customStyle="1" w:styleId="H4">
    <w:name w:val="H4"/>
    <w:basedOn w:val="Normal"/>
    <w:next w:val="Normal"/>
    <w:uiPriority w:val="99"/>
    <w:rsid w:val="005C4634"/>
    <w:pPr>
      <w:keepNext/>
      <w:spacing w:before="100" w:after="100"/>
      <w:jc w:val="left"/>
      <w:outlineLvl w:val="4"/>
    </w:pPr>
    <w:rPr>
      <w:rFonts w:ascii="Times New Roman" w:hAnsi="Times New Roman"/>
      <w:b/>
    </w:rPr>
  </w:style>
  <w:style w:type="paragraph" w:customStyle="1" w:styleId="Blockquote">
    <w:name w:val="Blockquote"/>
    <w:basedOn w:val="Normal"/>
    <w:uiPriority w:val="99"/>
    <w:rsid w:val="005C4634"/>
    <w:pPr>
      <w:spacing w:before="100" w:after="100"/>
      <w:ind w:left="360" w:right="360"/>
      <w:jc w:val="left"/>
    </w:pPr>
    <w:rPr>
      <w:rFonts w:ascii="Times New Roman" w:hAnsi="Times New Roman"/>
    </w:rPr>
  </w:style>
  <w:style w:type="paragraph" w:styleId="TOC1">
    <w:name w:val="toc 1"/>
    <w:basedOn w:val="Normal"/>
    <w:next w:val="Normal"/>
    <w:autoRedefine/>
    <w:uiPriority w:val="99"/>
    <w:semiHidden/>
    <w:rsid w:val="005C4634"/>
    <w:pPr>
      <w:spacing w:before="120" w:after="120"/>
      <w:jc w:val="left"/>
    </w:pPr>
    <w:rPr>
      <w:rFonts w:ascii="Times New Roman" w:hAnsi="Times New Roman"/>
      <w:b/>
      <w:caps/>
      <w:sz w:val="20"/>
    </w:rPr>
  </w:style>
  <w:style w:type="paragraph" w:styleId="TOC2">
    <w:name w:val="toc 2"/>
    <w:basedOn w:val="Normal"/>
    <w:next w:val="Normal"/>
    <w:autoRedefine/>
    <w:uiPriority w:val="99"/>
    <w:semiHidden/>
    <w:rsid w:val="005C4634"/>
    <w:pPr>
      <w:tabs>
        <w:tab w:val="right" w:leader="dot" w:pos="9350"/>
      </w:tabs>
      <w:ind w:left="240"/>
      <w:jc w:val="left"/>
    </w:pPr>
    <w:rPr>
      <w:rFonts w:ascii="Times New Roman" w:hAnsi="Times New Roman"/>
      <w:smallCaps/>
      <w:noProof/>
    </w:rPr>
  </w:style>
  <w:style w:type="paragraph" w:styleId="TOC3">
    <w:name w:val="toc 3"/>
    <w:basedOn w:val="Normal"/>
    <w:next w:val="Normal"/>
    <w:autoRedefine/>
    <w:uiPriority w:val="99"/>
    <w:semiHidden/>
    <w:rsid w:val="005C4634"/>
    <w:pPr>
      <w:tabs>
        <w:tab w:val="right" w:leader="dot" w:pos="9350"/>
      </w:tabs>
      <w:ind w:left="480"/>
      <w:jc w:val="left"/>
    </w:pPr>
    <w:rPr>
      <w:rFonts w:ascii="Times New Roman" w:hAnsi="Times New Roman"/>
      <w:noProof/>
    </w:rPr>
  </w:style>
  <w:style w:type="paragraph" w:styleId="TOC4">
    <w:name w:val="toc 4"/>
    <w:basedOn w:val="Normal"/>
    <w:next w:val="Normal"/>
    <w:autoRedefine/>
    <w:uiPriority w:val="99"/>
    <w:semiHidden/>
    <w:rsid w:val="005C4634"/>
    <w:pPr>
      <w:ind w:left="720"/>
      <w:jc w:val="left"/>
    </w:pPr>
    <w:rPr>
      <w:rFonts w:ascii="Times New Roman" w:hAnsi="Times New Roman"/>
      <w:sz w:val="18"/>
    </w:rPr>
  </w:style>
  <w:style w:type="paragraph" w:styleId="TOC5">
    <w:name w:val="toc 5"/>
    <w:basedOn w:val="Normal"/>
    <w:next w:val="Normal"/>
    <w:autoRedefine/>
    <w:uiPriority w:val="99"/>
    <w:semiHidden/>
    <w:rsid w:val="005C4634"/>
    <w:pPr>
      <w:ind w:left="960"/>
      <w:jc w:val="left"/>
    </w:pPr>
    <w:rPr>
      <w:rFonts w:ascii="Times New Roman" w:hAnsi="Times New Roman"/>
      <w:sz w:val="18"/>
    </w:rPr>
  </w:style>
  <w:style w:type="paragraph" w:styleId="TOC6">
    <w:name w:val="toc 6"/>
    <w:basedOn w:val="Normal"/>
    <w:next w:val="Normal"/>
    <w:autoRedefine/>
    <w:uiPriority w:val="99"/>
    <w:semiHidden/>
    <w:rsid w:val="005C4634"/>
    <w:pPr>
      <w:ind w:left="1200"/>
      <w:jc w:val="left"/>
    </w:pPr>
    <w:rPr>
      <w:rFonts w:ascii="Times New Roman" w:hAnsi="Times New Roman"/>
      <w:sz w:val="18"/>
    </w:rPr>
  </w:style>
  <w:style w:type="paragraph" w:styleId="TOC7">
    <w:name w:val="toc 7"/>
    <w:basedOn w:val="Normal"/>
    <w:next w:val="Normal"/>
    <w:autoRedefine/>
    <w:uiPriority w:val="99"/>
    <w:semiHidden/>
    <w:rsid w:val="005C4634"/>
    <w:pPr>
      <w:ind w:left="1440"/>
      <w:jc w:val="left"/>
    </w:pPr>
    <w:rPr>
      <w:rFonts w:ascii="Times New Roman" w:hAnsi="Times New Roman"/>
      <w:sz w:val="18"/>
    </w:rPr>
  </w:style>
  <w:style w:type="paragraph" w:styleId="TOC8">
    <w:name w:val="toc 8"/>
    <w:basedOn w:val="Normal"/>
    <w:next w:val="Normal"/>
    <w:autoRedefine/>
    <w:uiPriority w:val="99"/>
    <w:semiHidden/>
    <w:rsid w:val="005C4634"/>
    <w:pPr>
      <w:ind w:left="1680"/>
      <w:jc w:val="left"/>
    </w:pPr>
    <w:rPr>
      <w:rFonts w:ascii="Times New Roman" w:hAnsi="Times New Roman"/>
      <w:sz w:val="18"/>
    </w:rPr>
  </w:style>
  <w:style w:type="paragraph" w:styleId="TOC9">
    <w:name w:val="toc 9"/>
    <w:basedOn w:val="Normal"/>
    <w:next w:val="Normal"/>
    <w:autoRedefine/>
    <w:uiPriority w:val="99"/>
    <w:semiHidden/>
    <w:rsid w:val="005C4634"/>
    <w:pPr>
      <w:ind w:left="1920"/>
      <w:jc w:val="left"/>
    </w:pPr>
    <w:rPr>
      <w:rFonts w:ascii="Times New Roman" w:hAnsi="Times New Roman"/>
      <w:sz w:val="18"/>
    </w:rPr>
  </w:style>
  <w:style w:type="paragraph" w:styleId="DocumentMap">
    <w:name w:val="Document Map"/>
    <w:basedOn w:val="Normal"/>
    <w:link w:val="DocumentMapChar"/>
    <w:uiPriority w:val="99"/>
    <w:semiHidden/>
    <w:rsid w:val="00593CB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050E0"/>
    <w:rPr>
      <w:sz w:val="0"/>
      <w:szCs w:val="0"/>
    </w:rPr>
  </w:style>
  <w:style w:type="paragraph" w:styleId="BalloonText">
    <w:name w:val="Balloon Text"/>
    <w:basedOn w:val="Normal"/>
    <w:link w:val="BalloonTextChar"/>
    <w:uiPriority w:val="99"/>
    <w:semiHidden/>
    <w:rsid w:val="00202FBF"/>
    <w:rPr>
      <w:rFonts w:ascii="Tahoma" w:hAnsi="Tahoma" w:cs="Tahoma"/>
      <w:sz w:val="16"/>
      <w:szCs w:val="16"/>
    </w:rPr>
  </w:style>
  <w:style w:type="character" w:customStyle="1" w:styleId="BalloonTextChar">
    <w:name w:val="Balloon Text Char"/>
    <w:basedOn w:val="DefaultParagraphFont"/>
    <w:link w:val="BalloonText"/>
    <w:uiPriority w:val="99"/>
    <w:semiHidden/>
    <w:rsid w:val="00C050E0"/>
    <w:rPr>
      <w:sz w:val="0"/>
      <w:szCs w:val="0"/>
    </w:rPr>
  </w:style>
  <w:style w:type="paragraph" w:styleId="NormalWeb">
    <w:name w:val="Normal (Web)"/>
    <w:basedOn w:val="Normal"/>
    <w:uiPriority w:val="99"/>
    <w:rsid w:val="00B54E53"/>
    <w:pPr>
      <w:spacing w:before="100" w:beforeAutospacing="1" w:after="100" w:afterAutospacing="1"/>
      <w:jc w:val="left"/>
    </w:pPr>
    <w:rPr>
      <w:rFonts w:ascii="Verdana" w:hAnsi="Verdana"/>
      <w:sz w:val="18"/>
      <w:szCs w:val="18"/>
    </w:rPr>
  </w:style>
  <w:style w:type="paragraph" w:styleId="ListParagraph">
    <w:name w:val="List Paragraph"/>
    <w:basedOn w:val="Normal"/>
    <w:uiPriority w:val="99"/>
    <w:qFormat/>
    <w:rsid w:val="002C6FC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422535">
      <w:marLeft w:val="0"/>
      <w:marRight w:val="0"/>
      <w:marTop w:val="0"/>
      <w:marBottom w:val="0"/>
      <w:divBdr>
        <w:top w:val="none" w:sz="0" w:space="0" w:color="auto"/>
        <w:left w:val="none" w:sz="0" w:space="0" w:color="auto"/>
        <w:bottom w:val="none" w:sz="0" w:space="0" w:color="auto"/>
        <w:right w:val="none" w:sz="0" w:space="0" w:color="auto"/>
      </w:divBdr>
    </w:div>
    <w:div w:id="2017422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hyperlink" Target="http://www.sequimwa.gov/index.aspx?nid=93"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www.sequimwa.gov/index.aspx?nid=140" TargetMode="Externa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mailto:srose@sequimwa.gov" TargetMode="External"/><Relationship Id="rId23" Type="http://schemas.openxmlformats.org/officeDocument/2006/relationships/hyperlink" Target="mailto:srose@sequimwa.gov" TargetMode="Externa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equimwa.gov" TargetMode="External"/><Relationship Id="rId22" Type="http://schemas.openxmlformats.org/officeDocument/2006/relationships/hyperlink" Target="mailto:srose@sequimwa.gov" TargetMode="External"/><Relationship Id="rId27" Type="http://schemas.openxmlformats.org/officeDocument/2006/relationships/header" Target="head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40</Pages>
  <Words>6978</Words>
  <Characters>39779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Information Technology Infrastructure Evaluation and Staffing Analysis</vt:lpstr>
    </vt:vector>
  </TitlesOfParts>
  <Manager>srose@sequimwa.gov</Manager>
  <Company>City of Sequim</Company>
  <LinksUpToDate>false</LinksUpToDate>
  <CharactersWithSpaces>46664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Infrastructure Evaluation and Staffing Analysis</dc:title>
  <dc:creator>PTI;City of Sequim</dc:creator>
  <cp:lastModifiedBy>srose</cp:lastModifiedBy>
  <cp:revision>10</cp:revision>
  <cp:lastPrinted>2012-06-21T22:20:00Z</cp:lastPrinted>
  <dcterms:created xsi:type="dcterms:W3CDTF">2012-06-21T21:46:00Z</dcterms:created>
  <dcterms:modified xsi:type="dcterms:W3CDTF">2012-06-21T22:20:00Z</dcterms:modified>
  <cp:category>Information Technology</cp:category>
</cp:coreProperties>
</file>